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4" w:rsidRDefault="00046E04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BEC" w:rsidRPr="00DF19F1" w:rsidRDefault="00E13BEC" w:rsidP="00E13BEC">
      <w:pPr>
        <w:pStyle w:val="CM5"/>
        <w:spacing w:line="240" w:lineRule="auto"/>
        <w:jc w:val="both"/>
        <w:rPr>
          <w:b/>
          <w:bCs/>
          <w:color w:val="17365D"/>
        </w:rPr>
      </w:pPr>
      <w:r w:rsidRPr="00DF19F1">
        <w:rPr>
          <w:b/>
          <w:color w:val="003399"/>
        </w:rPr>
        <w:t xml:space="preserve">PROCEDURA APERTA PER L’AFFIDAMENTO DEL SERVIZIO </w:t>
      </w:r>
      <w:proofErr w:type="spellStart"/>
      <w:r w:rsidRPr="00DF19F1">
        <w:rPr>
          <w:b/>
          <w:color w:val="003399"/>
        </w:rPr>
        <w:t>DI</w:t>
      </w:r>
      <w:proofErr w:type="spellEnd"/>
      <w:r w:rsidRPr="00DF19F1">
        <w:rPr>
          <w:b/>
          <w:color w:val="003399"/>
        </w:rPr>
        <w:t xml:space="preserve"> RIMOZIONE E SMALTIMENTO </w:t>
      </w:r>
      <w:proofErr w:type="spellStart"/>
      <w:r w:rsidRPr="00DF19F1">
        <w:rPr>
          <w:b/>
          <w:color w:val="003399"/>
        </w:rPr>
        <w:t>DI</w:t>
      </w:r>
      <w:proofErr w:type="spellEnd"/>
      <w:r w:rsidRPr="00DF19F1">
        <w:rPr>
          <w:b/>
          <w:color w:val="003399"/>
        </w:rPr>
        <w:t xml:space="preserve"> CARCASSE, SPOGLIE ANIMALI E DEGLI ALTRI RIFIUTI </w:t>
      </w:r>
      <w:proofErr w:type="spellStart"/>
      <w:r w:rsidRPr="00DF19F1">
        <w:rPr>
          <w:b/>
          <w:color w:val="003399"/>
        </w:rPr>
        <w:t>DI</w:t>
      </w:r>
      <w:proofErr w:type="spellEnd"/>
      <w:r w:rsidRPr="00DF19F1">
        <w:rPr>
          <w:b/>
          <w:color w:val="003399"/>
        </w:rPr>
        <w:t xml:space="preserve"> ORIGINE ANIMALE RITROVATI SUL TERRITORIO DELLA ASL NAPOLI 3 SUD</w:t>
      </w:r>
    </w:p>
    <w:p w:rsidR="00E13BEC" w:rsidRDefault="00E13BEC" w:rsidP="00046E04">
      <w:pPr>
        <w:spacing w:after="0" w:line="240" w:lineRule="auto"/>
        <w:jc w:val="both"/>
        <w:rPr>
          <w:rFonts w:ascii="Times New Roman" w:hAnsi="Times New Roman"/>
          <w:b/>
          <w:color w:val="000099"/>
          <w:sz w:val="18"/>
          <w:szCs w:val="18"/>
        </w:rPr>
      </w:pPr>
    </w:p>
    <w:p w:rsidR="00B07F0D" w:rsidRPr="004E2E51" w:rsidRDefault="00B07F0D" w:rsidP="00046E04">
      <w:pPr>
        <w:spacing w:after="0" w:line="240" w:lineRule="auto"/>
        <w:jc w:val="both"/>
        <w:rPr>
          <w:rFonts w:ascii="Times New Roman" w:hAnsi="Times New Roman"/>
          <w:b/>
          <w:color w:val="000099"/>
          <w:sz w:val="18"/>
          <w:szCs w:val="18"/>
        </w:rPr>
      </w:pPr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DICHIARAZIONE FORMULATA IN CONFORMITA’ DEL “PROTOCOLLO </w:t>
      </w:r>
      <w:proofErr w:type="spellStart"/>
      <w:r w:rsidRPr="004E2E51">
        <w:rPr>
          <w:rFonts w:ascii="Times New Roman" w:hAnsi="Times New Roman"/>
          <w:b/>
          <w:color w:val="000099"/>
          <w:sz w:val="18"/>
          <w:szCs w:val="18"/>
        </w:rPr>
        <w:t>DI</w:t>
      </w:r>
      <w:proofErr w:type="spellEnd"/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 LEGALITA’” SOTTOSCRITTO NELL’ANNO 2009 TRA LA STAZIONE APPALTANTE  E LA PREFETTURA </w:t>
      </w:r>
      <w:proofErr w:type="spellStart"/>
      <w:r w:rsidRPr="004E2E51">
        <w:rPr>
          <w:rFonts w:ascii="Times New Roman" w:hAnsi="Times New Roman"/>
          <w:b/>
          <w:color w:val="000099"/>
          <w:sz w:val="18"/>
          <w:szCs w:val="18"/>
        </w:rPr>
        <w:t>DI</w:t>
      </w:r>
      <w:proofErr w:type="spellEnd"/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 NAPOLI</w:t>
      </w:r>
    </w:p>
    <w:p w:rsidR="00046E04" w:rsidRPr="004E2E51" w:rsidRDefault="00046E04" w:rsidP="00046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all’art.9, punto 1</w:t>
      </w:r>
      <w:r w:rsidR="00A2398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</w:t>
      </w:r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 w:rsidR="00A2398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Disciplinare</w:t>
      </w:r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gara)</w:t>
      </w:r>
    </w:p>
    <w:p w:rsidR="00046E04" w:rsidRPr="00E56FBF" w:rsidRDefault="00046E04" w:rsidP="00EB687A">
      <w:pPr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E2E5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E2E5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E2E5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E2E5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E2E5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E2E5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E2E5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E2E5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n.1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4E2E51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4E2E51">
        <w:rPr>
          <w:rFonts w:ascii="Times New Roman" w:hAnsi="Times New Roman"/>
          <w:color w:val="000099"/>
          <w:sz w:val="24"/>
          <w:szCs w:val="24"/>
        </w:rPr>
        <w:t>, e che qui si intendono integralmente riportate e di accettarne incondizionatamente il contenuto  e gli effetti.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2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3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2 </w:t>
      </w:r>
      <w:r w:rsidRPr="004E2E51">
        <w:rPr>
          <w:rFonts w:ascii="Times New Roman" w:hAnsi="Times New Roman"/>
          <w:color w:val="000099"/>
          <w:sz w:val="24"/>
          <w:szCs w:val="24"/>
        </w:rPr>
        <w:t>e ciò al fine di consentire nell’immediato da parte dell’Autorità di Pubblica Sicurezza</w:t>
      </w: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, </w:t>
      </w:r>
      <w:r w:rsidRPr="004E2E51">
        <w:rPr>
          <w:rFonts w:ascii="Times New Roman" w:hAnsi="Times New Roman"/>
          <w:color w:val="000099"/>
          <w:sz w:val="24"/>
          <w:szCs w:val="24"/>
        </w:rPr>
        <w:t>l’attivazione di ogni conseguente iniziativa.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4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di cui all’art. 10  del DPR 252/98, ovvero la sussistenza di ipotesi di collegamento formale e/o sostanziale  o di accordi con altre imprese partecipanti alle procedure concorsuali d’interesse. Qualora il contratto sia stato </w:t>
      </w:r>
      <w:r w:rsidRPr="004E2E51">
        <w:rPr>
          <w:rFonts w:ascii="Times New Roman" w:hAnsi="Times New Roman"/>
          <w:color w:val="000099"/>
          <w:sz w:val="24"/>
          <w:szCs w:val="24"/>
        </w:rPr>
        <w:lastRenderedPageBreak/>
        <w:t xml:space="preserve">stipulato nelle more dell’acquisizione delle informazioni del Prefetto sarà applicata a carico dell’impresa oggetto dell’informativa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5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6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E2E5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4E2E51">
        <w:rPr>
          <w:rFonts w:ascii="Times New Roman" w:hAnsi="Times New Roman"/>
          <w:bCs/>
          <w:color w:val="000099"/>
          <w:sz w:val="24"/>
          <w:szCs w:val="24"/>
        </w:rPr>
        <w:t>di essere informat</w:t>
      </w:r>
      <w:r w:rsidR="003E1BDA" w:rsidRPr="004E2E51">
        <w:rPr>
          <w:rFonts w:ascii="Times New Roman" w:hAnsi="Times New Roman"/>
          <w:bCs/>
          <w:color w:val="000099"/>
          <w:sz w:val="24"/>
          <w:szCs w:val="24"/>
        </w:rPr>
        <w:t>a</w:t>
      </w:r>
      <w:r w:rsidRPr="004E2E51">
        <w:rPr>
          <w:rFonts w:ascii="Times New Roman" w:hAnsi="Times New Roman"/>
          <w:bCs/>
          <w:color w:val="000099"/>
          <w:sz w:val="24"/>
          <w:szCs w:val="24"/>
        </w:rPr>
        <w:t xml:space="preserve"> e di aver preso atto che la mancata osservanza di una delle predette clausole saranno motivo di rescissione dell’eventuale contratto d’appalto.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4E2E51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1 </w:t>
      </w:r>
      <w:r w:rsidRPr="004E2E51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4E2E51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4E2E51">
        <w:rPr>
          <w:rFonts w:ascii="Times New Roman" w:hAnsi="Times New Roman"/>
          <w:b/>
          <w:bCs/>
          <w:i/>
          <w:color w:val="000099"/>
          <w:sz w:val="16"/>
          <w:szCs w:val="16"/>
          <w:vertAlign w:val="superscript"/>
        </w:rPr>
        <w:t>2</w:t>
      </w:r>
      <w:r w:rsidRPr="004E2E51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 </w:t>
      </w:r>
      <w:r w:rsidRPr="004E2E51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B07F0D" w:rsidRPr="00E56FBF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16"/>
          <w:szCs w:val="16"/>
        </w:rPr>
      </w:pPr>
    </w:p>
    <w:sectPr w:rsidR="00B07F0D" w:rsidRPr="00E56FBF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0D" w:rsidRDefault="00B07F0D" w:rsidP="00A662C7">
      <w:pPr>
        <w:spacing w:after="0" w:line="240" w:lineRule="auto"/>
      </w:pPr>
      <w:r>
        <w:separator/>
      </w:r>
    </w:p>
  </w:endnote>
  <w:end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A24C7A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DF19F1">
      <w:rPr>
        <w:rFonts w:ascii="Times New Roman" w:hAnsi="Times New Roman"/>
        <w:noProof/>
        <w:color w:val="0000CC"/>
        <w:sz w:val="20"/>
        <w:szCs w:val="20"/>
      </w:rPr>
      <w:t>1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0D" w:rsidRDefault="00B07F0D" w:rsidP="00A662C7">
      <w:pPr>
        <w:spacing w:after="0" w:line="240" w:lineRule="auto"/>
      </w:pPr>
      <w:r>
        <w:separator/>
      </w:r>
    </w:p>
  </w:footnote>
  <w:foot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046E04">
      <w:rPr>
        <w:rFonts w:ascii="Times New Roman" w:hAnsi="Times New Roman"/>
        <w:b/>
        <w:bCs/>
        <w:color w:val="000099"/>
        <w:sz w:val="16"/>
        <w:szCs w:val="16"/>
      </w:rPr>
      <w:t>5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E13BEC">
      <w:rPr>
        <w:rFonts w:ascii="Times New Roman" w:hAnsi="Times New Roman"/>
        <w:b/>
        <w:bCs/>
        <w:color w:val="000099"/>
        <w:sz w:val="16"/>
        <w:szCs w:val="16"/>
      </w:rPr>
      <w:t>Disciplinare di Gara</w:t>
    </w:r>
  </w:p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4CB4"/>
    <w:rsid w:val="000362E6"/>
    <w:rsid w:val="00046E04"/>
    <w:rsid w:val="000666E5"/>
    <w:rsid w:val="00077E59"/>
    <w:rsid w:val="00095703"/>
    <w:rsid w:val="000A4837"/>
    <w:rsid w:val="0012414B"/>
    <w:rsid w:val="00140095"/>
    <w:rsid w:val="00147DF4"/>
    <w:rsid w:val="001829E0"/>
    <w:rsid w:val="001E1263"/>
    <w:rsid w:val="001F1991"/>
    <w:rsid w:val="002F10B1"/>
    <w:rsid w:val="003069C9"/>
    <w:rsid w:val="00307E64"/>
    <w:rsid w:val="00357AB9"/>
    <w:rsid w:val="00376616"/>
    <w:rsid w:val="00394360"/>
    <w:rsid w:val="003C42A7"/>
    <w:rsid w:val="003E1BDA"/>
    <w:rsid w:val="003F6E26"/>
    <w:rsid w:val="004110F0"/>
    <w:rsid w:val="0043053A"/>
    <w:rsid w:val="00454118"/>
    <w:rsid w:val="004E2E51"/>
    <w:rsid w:val="00510E76"/>
    <w:rsid w:val="005A59C9"/>
    <w:rsid w:val="006052DD"/>
    <w:rsid w:val="00656775"/>
    <w:rsid w:val="00665CD5"/>
    <w:rsid w:val="006F0360"/>
    <w:rsid w:val="006F10D0"/>
    <w:rsid w:val="00720BF9"/>
    <w:rsid w:val="00731168"/>
    <w:rsid w:val="00827B71"/>
    <w:rsid w:val="0089039E"/>
    <w:rsid w:val="00891546"/>
    <w:rsid w:val="008A3B10"/>
    <w:rsid w:val="008A4864"/>
    <w:rsid w:val="008A6583"/>
    <w:rsid w:val="00912760"/>
    <w:rsid w:val="00925F9A"/>
    <w:rsid w:val="009362F9"/>
    <w:rsid w:val="00951A90"/>
    <w:rsid w:val="00954974"/>
    <w:rsid w:val="00957A5F"/>
    <w:rsid w:val="0096103E"/>
    <w:rsid w:val="009C04AB"/>
    <w:rsid w:val="00A23981"/>
    <w:rsid w:val="00A24C7A"/>
    <w:rsid w:val="00A273E9"/>
    <w:rsid w:val="00A366DB"/>
    <w:rsid w:val="00A4052C"/>
    <w:rsid w:val="00A475CE"/>
    <w:rsid w:val="00A662C7"/>
    <w:rsid w:val="00A80C7A"/>
    <w:rsid w:val="00AF4927"/>
    <w:rsid w:val="00B07F0D"/>
    <w:rsid w:val="00B167BF"/>
    <w:rsid w:val="00B23D83"/>
    <w:rsid w:val="00B919CB"/>
    <w:rsid w:val="00B975D5"/>
    <w:rsid w:val="00BA4A96"/>
    <w:rsid w:val="00BB2AD7"/>
    <w:rsid w:val="00BF18B4"/>
    <w:rsid w:val="00C22569"/>
    <w:rsid w:val="00C76C2E"/>
    <w:rsid w:val="00C770F2"/>
    <w:rsid w:val="00CA0CCE"/>
    <w:rsid w:val="00CA7603"/>
    <w:rsid w:val="00CD1CAC"/>
    <w:rsid w:val="00CE3D86"/>
    <w:rsid w:val="00D161A8"/>
    <w:rsid w:val="00D2669D"/>
    <w:rsid w:val="00DB3B92"/>
    <w:rsid w:val="00DF19F1"/>
    <w:rsid w:val="00E039A6"/>
    <w:rsid w:val="00E0431D"/>
    <w:rsid w:val="00E13BEC"/>
    <w:rsid w:val="00E257E7"/>
    <w:rsid w:val="00E537BC"/>
    <w:rsid w:val="00E56FBF"/>
    <w:rsid w:val="00E976E6"/>
    <w:rsid w:val="00EB687A"/>
    <w:rsid w:val="00F23FEC"/>
    <w:rsid w:val="00F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4</cp:revision>
  <cp:lastPrinted>2013-06-03T14:35:00Z</cp:lastPrinted>
  <dcterms:created xsi:type="dcterms:W3CDTF">2013-06-01T22:12:00Z</dcterms:created>
  <dcterms:modified xsi:type="dcterms:W3CDTF">2013-06-03T14:36:00Z</dcterms:modified>
</cp:coreProperties>
</file>