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9D" w:rsidRPr="00592774" w:rsidRDefault="00D4199D" w:rsidP="00D4199D">
      <w:pPr>
        <w:spacing w:line="480" w:lineRule="auto"/>
        <w:ind w:left="1134"/>
        <w:jc w:val="center"/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spacing w:line="480" w:lineRule="auto"/>
        <w:ind w:left="1134"/>
        <w:jc w:val="center"/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spacing w:line="480" w:lineRule="auto"/>
        <w:jc w:val="center"/>
        <w:rPr>
          <w:b/>
          <w:i/>
          <w:color w:val="000000" w:themeColor="text1"/>
          <w:sz w:val="32"/>
          <w:szCs w:val="32"/>
        </w:rPr>
      </w:pPr>
      <w:r w:rsidRPr="00592774">
        <w:rPr>
          <w:b/>
          <w:i/>
          <w:color w:val="000000" w:themeColor="text1"/>
          <w:sz w:val="32"/>
          <w:szCs w:val="32"/>
        </w:rPr>
        <w:t>Allegato n°2</w:t>
      </w:r>
    </w:p>
    <w:p w:rsidR="00D4199D" w:rsidRPr="00592774" w:rsidRDefault="00D4199D" w:rsidP="00D4199D">
      <w:pPr>
        <w:spacing w:line="480" w:lineRule="auto"/>
        <w:jc w:val="center"/>
        <w:rPr>
          <w:i/>
          <w:color w:val="000000" w:themeColor="text1"/>
          <w:sz w:val="32"/>
          <w:szCs w:val="32"/>
        </w:rPr>
      </w:pPr>
      <w:r w:rsidRPr="00592774">
        <w:rPr>
          <w:i/>
          <w:color w:val="000000" w:themeColor="text1"/>
          <w:sz w:val="32"/>
          <w:szCs w:val="32"/>
        </w:rPr>
        <w:t>Questionari Tecnici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1A</w:t>
      </w:r>
    </w:p>
    <w:p w:rsidR="00D4199D" w:rsidRPr="00592774" w:rsidRDefault="00D4199D" w:rsidP="00D4199D">
      <w:pPr>
        <w:ind w:right="278"/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6 MONITORS PARAMETRI VITALI PER RIANIMAZIONE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5246" w:type="pct"/>
        <w:tblCellMar>
          <w:left w:w="70" w:type="dxa"/>
          <w:right w:w="70" w:type="dxa"/>
        </w:tblCellMar>
        <w:tblLook w:val="04A0"/>
      </w:tblPr>
      <w:tblGrid>
        <w:gridCol w:w="5111"/>
        <w:gridCol w:w="5148"/>
      </w:tblGrid>
      <w:tr w:rsidR="00D4199D" w:rsidRPr="00592774" w:rsidTr="00B73302">
        <w:trPr>
          <w:trHeight w:val="30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555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monitoraggio modulare mono/multi parametrico a colori con display TFT a matrice attiva ≥19”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Modulo ECG/RESP con possibilità di visualizzazione delle 12 derivazioni contemporaneamente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48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di: modulo SAO2, NIBP, IBP ed ETCO2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Modulo EEG a 4 canali in opzione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tracce visualizzabili ≥32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parametri visualizzabili &gt;64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Capacità di configurazione da parte dell'utente in riferimento al tipo di applicazione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57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adulti e pediatrico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Collegamento wireless e wired a centrale di monitoraggio con velocità non inferiore a 52Mbit/sec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di collegamento rete e sistema informatizzato presente nell'ASL in modalità sia wired che wireless con velocità non inferiore a 52 Mbit/sec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analisi del tratto S/T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81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Soglie di allarme programmabili su tutti i parametri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Inserimento dati paziente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Conservazione dei dati in mancanza di rete &gt;4h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Visualizzazione dei trend grafici e tabulari dei parametri visualizzati con intervalli di tempo programmabili dall'utente per almeno 72 ore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Aggiornamento hardware e software on site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4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Funzione allarmi BED TO BED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Disponibilità di Modulo di collegamento a ventilatore polmonare (di tutte le Marche e tipologie) o ad altro sistema dotato di uscita digitale e/o analogico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71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4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17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1B</w:t>
      </w:r>
    </w:p>
    <w:p w:rsidR="00D4199D" w:rsidRPr="00592774" w:rsidRDefault="00D4199D" w:rsidP="00D4199D">
      <w:pPr>
        <w:ind w:right="278"/>
        <w:jc w:val="center"/>
        <w:outlineLvl w:val="0"/>
        <w:rPr>
          <w:color w:val="000000" w:themeColor="text1"/>
          <w:sz w:val="1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1 MONITOR PARAMETRI VITALI DA TRASPORTO</w:t>
      </w:r>
    </w:p>
    <w:p w:rsidR="00D4199D" w:rsidRPr="00592774" w:rsidRDefault="00D4199D" w:rsidP="00D4199D">
      <w:pPr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10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Monitor a colori ad alta definizione TFT matrice attiva ≤12"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655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Configurazione modulare multiparametrica e/o monoparametrico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portatile a batterie ricaricabili con autonomia ≥4h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adulti e pediatrico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Operazioni di settaggio tramite touch screen o manopola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Trend delle 24h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619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incorporata per trasmissione dati esistente nella rete aziendale UTP cat5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N°di tracce visualizzabili ≥4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Analisi aritmie e del tratto ST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Memorizzazione di almeno 100 eventi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59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Parametri monitorizzati:ECG/RESP (almeno 2 canali), SpO2, NIBP, 2 temperature, 2 canali di pressione invasiva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di collegamento a ventilatore ed emogas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di collegamento con apparecchi esterni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Allarmi con funzione di settaggio automatico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Allarmi visivi  e acustici con 3 livelli di priorità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Ulteriori possibilità di espansione parametri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52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collegamento a sistema informativo clinico Aziendale ethernet TCP-IP standard HL7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561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Collegamento wireless che wired a centrale con velocità non inferiore a 52 Mbit/sec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Interscambio moduli senza perdite dati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Collegamento a centrale su cavo UTP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8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1C</w:t>
      </w:r>
    </w:p>
    <w:p w:rsidR="00D4199D" w:rsidRPr="00592774" w:rsidRDefault="00D4199D" w:rsidP="00D4199D">
      <w:pPr>
        <w:ind w:right="278"/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1 CENTRALE DI MONITORAGGIO PER RIANIMAZIONE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Descrizione : Centrale di monitoraggio per rianimazione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Monitor flat a colori ad alta definizione standard medicale certificato CE 93/42 di dimensioni 21" o doppio monitor TFT almeno da 17"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Espandibile fino a circa 32 posti letto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Analisi aritmie e del tratto ST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lang w:val="en-US"/>
              </w:rPr>
            </w:pPr>
            <w:r w:rsidRPr="00592774">
              <w:rPr>
                <w:color w:val="000000" w:themeColor="text1"/>
                <w:lang w:val="en-US"/>
              </w:rPr>
              <w:t>Full-disclosure superiore a 48 ore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lang w:val="en-US"/>
              </w:rPr>
            </w:pPr>
            <w:r w:rsidRPr="00592774">
              <w:rPr>
                <w:color w:val="000000" w:themeColor="text1"/>
                <w:lang w:val="en-US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Collegamento a sistema informatico Aziendale e cartella clinica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Funzione di visualizzazione dei dati direttamente su qualsiasi monitor collegato alla centrale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Registratore termico a più canali e stampante laser per stampa sia di dati sia di grafici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Numero e tipi di tracce e fasi numerici visualizzati in modalità sorveglianza &gt;2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Collegamento wireless e wired al sistema di monitoraggio con velocità non inferiore a 52 Mbit/sec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61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color w:val="000000" w:themeColor="text1"/>
          <w:sz w:val="24"/>
          <w:szCs w:val="24"/>
        </w:rPr>
      </w:pPr>
      <w:r w:rsidRPr="00592774">
        <w:rPr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1D</w:t>
      </w:r>
    </w:p>
    <w:p w:rsidR="00D4199D" w:rsidRPr="00592774" w:rsidRDefault="00D4199D" w:rsidP="00D4199D">
      <w:pPr>
        <w:ind w:right="278"/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4 MONITORS PARAMETRI VITALI PER SALA OPERATORIA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monitoraggio modulare mono/multi parametrico a colori con display TFT a matrice attiva ≤19”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Modulo ECG/RESP con possibilità di visualizzazione delle 12 derivazioni contemporaneamente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di: modulo SAO</w:t>
            </w:r>
            <w:r w:rsidRPr="004108B1">
              <w:rPr>
                <w:color w:val="000000" w:themeColor="text1"/>
                <w:vertAlign w:val="subscript"/>
              </w:rPr>
              <w:t>2</w:t>
            </w:r>
            <w:r w:rsidRPr="00592774">
              <w:rPr>
                <w:color w:val="000000" w:themeColor="text1"/>
              </w:rPr>
              <w:t>, NIBP, IBP ed ETCO</w:t>
            </w:r>
            <w:r w:rsidRPr="004108B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Modulo EEG a 4 canali in opzione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tracce visualizzabili ≥32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parametri visualizzabili &gt;64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Capacità di configurazione da parte dell'utente in riferimento al tipo di applicazione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adulti e pediatrico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Collegamento wireless e wired a centrale di monitoraggio con velocità non inferiore a 52Mbit/sec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di collegamento rete e sistema informatizzato presente nell'ASL in modalità sia wired che wireless con velocità non inferiore a 52 Mbit/sec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analisi del tratto S/T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Soglie di allarme programmabili su tutti o parametri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Inserimento dati paziente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Conservazione dei dati in mancanza di rete &gt;4h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Visualizzazione dei trend grafici e tabulari dei parametri visualizzati con intervalli di tempo programmabili dall'utente per almeno 72 ore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Aggiornamento hardware e software on site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Funzione allarmi BED TO BED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Disponibilità di Modulo di collegamento a ventilatore polmonare (di tutte le Marche e tipologie) 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3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2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4 SISTEMI DI VENTILAZIONE PER ANESTESIA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5167" w:type="pct"/>
        <w:tblCellMar>
          <w:left w:w="70" w:type="dxa"/>
          <w:right w:w="70" w:type="dxa"/>
        </w:tblCellMar>
        <w:tblLook w:val="04A0"/>
      </w:tblPr>
      <w:tblGrid>
        <w:gridCol w:w="5174"/>
        <w:gridCol w:w="4931"/>
      </w:tblGrid>
      <w:tr w:rsidR="00D4199D" w:rsidRPr="00592774" w:rsidTr="00B73302">
        <w:trPr>
          <w:trHeight w:val="300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ind w:right="-69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Modalità di ventilazione: IPPV, PEEP, PSV, CPAP, SIMV, PRVC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Frequenza respiratoria regolabile circa tra 5 e 80 atti/min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Volume corrente, rapporto I/E e PEEP ampiamente regolabili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Monitoraggio integrato dei gas respiratori inspirati/espirati (alogenati con riconoscimento automatico, O</w:t>
            </w:r>
            <w:r w:rsidRPr="004108B1">
              <w:rPr>
                <w:color w:val="000000" w:themeColor="text1"/>
                <w:vertAlign w:val="subscript"/>
              </w:rPr>
              <w:t>2</w:t>
            </w:r>
            <w:r w:rsidRPr="00592774">
              <w:rPr>
                <w:color w:val="000000" w:themeColor="text1"/>
              </w:rPr>
              <w:t>, N</w:t>
            </w:r>
            <w:r w:rsidRPr="004108B1">
              <w:rPr>
                <w:color w:val="000000" w:themeColor="text1"/>
                <w:vertAlign w:val="subscript"/>
              </w:rPr>
              <w:t>2</w:t>
            </w:r>
            <w:r w:rsidRPr="00592774">
              <w:rPr>
                <w:color w:val="000000" w:themeColor="text1"/>
              </w:rPr>
              <w:t>O, CO</w:t>
            </w:r>
            <w:r w:rsidRPr="004108B1">
              <w:rPr>
                <w:color w:val="000000" w:themeColor="text1"/>
                <w:vertAlign w:val="subscript"/>
              </w:rPr>
              <w:t>2</w:t>
            </w:r>
            <w:r w:rsidRPr="00592774">
              <w:rPr>
                <w:color w:val="000000" w:themeColor="text1"/>
              </w:rPr>
              <w:t>)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Display di almeno 15” per la visualizzazione dei parametri ventilatori e degli allarmi  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Valvola APL facilmente regolabile e miscelatore elettronico 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Allarmi acustici e visivi di tutti i parametri impostati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Test di autodiagnosi 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Trigger a flusso e pressione ampiamente regolabili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Vaporizzatori gas elettronici 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Flusso erogato almeno da 160 l/min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circuito chiuso, semichiuso, aperto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Uscita ausiliaria per “va e vieni” e flussometro addizionale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Batteria interna di almeno 90 min.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53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215084" w:rsidRDefault="00215084" w:rsidP="00D4199D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215084" w:rsidRDefault="00215084" w:rsidP="00D4199D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3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6 RESPIRATORI PER RIANIMAZIONE AD ALTE PRESTAZIONI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40"/>
        <w:gridCol w:w="3544"/>
      </w:tblGrid>
      <w:tr w:rsidR="00D4199D" w:rsidRPr="00592774" w:rsidTr="00B73302"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Respiratore ad alte prestazioni. Di ultima generazione, controllato da microprocessori, di tipo digitale, per pazienti adulti e pediatrici con eventuale opzione neonatale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Modalità di ventilazione: CMV, assistita/controllata, SIMV, PEEP/CPAP, BIPAP (Bilevel o Bifasica) ventilazione a pressione controllata, APRV, Apnea di sicurezza, PRVC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Passaggio automatico dalla ventilazione controllata a quella assistita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Tecnica avanzata per svezzamento paziente con regolazione automatica del supporto ventilatorio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Compensazione spazio morto del circuito paziente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Frequenza respiratoria regolabile tra 5 e 100 atti/minuto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Volume corrente tra 100 e 2000 ml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Flusso tra 0 e 150 litri/minuto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Rapporto I/E regolabile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Lettura digitale della pressione di picco, pausa e media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Lettura digitale della concentrazione di O2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Lettura digitale del volume corrente  e del volume minuto 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Allarme acustico e visivo per: flusso, apnea, pressione minima e massima, mancanza di alimentazione elettrica e gas, con diversi livelli di priorità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Allarme per disconnessioni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Allarme di limitazione di pressione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espandibile ed aggiornabile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Test di autodiagnosi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Trigger a flusso regolabile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Trigger a pressione regolabile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Ampio monitor touch-screen ad alta risoluzione a colori eventualmente separabile dall’unità pneumatica per la visualizzazione di curve di flusso, volume e pressione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Visualizzazione di : Volume minuto esp., Volume corrente insp. ed esp., frequenza resp, FiO2, Resistenza, Compliance,  Autopeep, P01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Visualizzazione della curva P/V e F/V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Visualizzazione analisi funzione respiratoria mediante monitoraggio dedicato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Trends di tutti i parametri monitorizzati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utente semplice ed intuitiva con accesso diretto ai parametri ventilatori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trHeight w:val="571"/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Diario di registrazione di tutti gli eventi che accadono sul respiratore</w:t>
            </w:r>
          </w:p>
        </w:tc>
        <w:tc>
          <w:tcPr>
            <w:tcW w:w="3544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 calcoli devono essere sviluppati tramite degli occlusori in fase inspiratoria e in quella espiratoria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Calcoli sviluppati in forma automatica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Indici di svezzamento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Ventilazione non invasiva con compensazione delle perdite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Sensore di flusso estremamente preciso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lastRenderedPageBreak/>
              <w:t xml:space="preserve">Tests di funzionalità e calibrazione automatici per controllo tenuta tubi e calcolo delle resistenze 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Doppio sistema espiratorio sterilizzabile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Batteria di emergenza durata almeno 90 minuti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Nebulizzatore per farmaci integrato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 opzione umidificatori per circuiti respiratori con linea inspiratoria termoregolata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nell’offerta di base opzionali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rPr>
          <w:jc w:val="center"/>
        </w:trPr>
        <w:tc>
          <w:tcPr>
            <w:tcW w:w="6840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3544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4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 xml:space="preserve">N° 3 TAVOLI OPERATORI A BASE MOBILE CON PIANI TRASFERIBILI E CARRELLO PORTAPIANO PER VARIE CHIRURGIE 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4"/>
          <w:szCs w:val="24"/>
        </w:rPr>
      </w:pPr>
    </w:p>
    <w:tbl>
      <w:tblPr>
        <w:tblW w:w="5303" w:type="pct"/>
        <w:jc w:val="center"/>
        <w:tblCellMar>
          <w:left w:w="70" w:type="dxa"/>
          <w:right w:w="70" w:type="dxa"/>
        </w:tblCellMar>
        <w:tblLook w:val="04A0"/>
      </w:tblPr>
      <w:tblGrid>
        <w:gridCol w:w="5922"/>
        <w:gridCol w:w="4449"/>
      </w:tblGrid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95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Base mobile con movimenti a funzionamento elettromeccanico comandato attraverso pulsantiera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Struttura in acciaio Inox NICR 18/10, con portata di circa 360kg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Posizionamento automatico del piano, ispezionabile totalmente da amplificatore di brillanza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Altezza della base regolabile da 60 a 110 cm circa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Trendelemburg +/-50° circa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Inclinazione laterale +/- 35° circa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Scorrimento longitudinale 45 cm circa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Dotata di batteria autonoma ricaricabile da 24 V e di durata elevata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Completa di carica batterie e trasformatore interni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N° 3 piani trasferibili radiotrasparenti  e modulari per tutte le specialità chirurgiche, comprese ortopedia e traumatologia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Tutti i piani  devono essere composti almeno da: sezione bacino, sezione schiena inferiore, sezione schiena superiore, sezione testa a doppia regolazione e sezione gambe in 4 parti con apertura a compasso 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Tutte le sezioni sia lato testa e gambe devono essere asportabili ed intercambiabili con sistema di aggancio rapido sicuro ed intuitivo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aggancio delle cassette radiografiche 30x40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 orientative piani 190x55 cm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Dotazione di base per ogni piano di accessori completi di morsetti o di agganci alla barra laterale: n.1 arco per anestesia, n.1 poggia braccio, n.2 fasce/cinghie reggi paziente, n. 1 ferma polso, n.1 asta porta flebo, n.2 supporti laterali, n.1 paio di  reggi cosce a valva.  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Corredato di carrello per il trasferimento dei piani operatori, dotato di 4 ruote piroettanti con possibilità di accesso dai 4 lati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Ogni sistema deve essere corredato di n. 2 telecomandi di cui uno a filo ed uno wireless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19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  <w:jc w:val="center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outlineLvl w:val="0"/>
        <w:rPr>
          <w:b/>
          <w:color w:val="000000" w:themeColor="text1"/>
          <w:sz w:val="18"/>
          <w:szCs w:val="24"/>
        </w:rPr>
      </w:pPr>
    </w:p>
    <w:p w:rsidR="00D4199D" w:rsidRPr="00592774" w:rsidRDefault="00D4199D" w:rsidP="00D4199D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5</w:t>
      </w:r>
    </w:p>
    <w:p w:rsidR="00D4199D" w:rsidRPr="00592774" w:rsidRDefault="00D4199D" w:rsidP="00D4199D">
      <w:pPr>
        <w:ind w:right="-54"/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 xml:space="preserve">N° 4 LAMPADE SCIALITICHE </w:t>
      </w:r>
    </w:p>
    <w:p w:rsidR="00D4199D" w:rsidRPr="00592774" w:rsidRDefault="00D4199D" w:rsidP="00D4199D">
      <w:pPr>
        <w:ind w:right="-54"/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A SOFFITTO CON SATELLITE E PREDISPOSIZIONE PER TELECAMERA</w:t>
      </w:r>
    </w:p>
    <w:p w:rsidR="00D4199D" w:rsidRPr="00592774" w:rsidRDefault="00D4199D" w:rsidP="00D4199D">
      <w:pPr>
        <w:ind w:right="-54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985"/>
        </w:tabs>
        <w:ind w:right="278"/>
        <w:outlineLvl w:val="0"/>
        <w:rPr>
          <w:b/>
          <w:color w:val="000000" w:themeColor="text1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611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7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Lampada a soffitto composta da lampada madre con intensità di circa 160.000 Lux e da satellite di circa 110.000 Lux, a Tecnologia LED con predisposizione per telecamera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Sistemi di bracci, dotati di doppia forca, tale da consentire elevato raggio di 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Escursione massima verticale non inferiore a circa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92774">
                <w:rPr>
                  <w:color w:val="000000" w:themeColor="text1"/>
                </w:rPr>
                <w:t>90 cm</w:t>
              </w:r>
            </w:smartTag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Diametro delle cupole circa 75cm la principale e 60cm il satellite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Diametro del campo illuminato ad </w:t>
            </w:r>
            <w:smartTag w:uri="urn:schemas-microsoft-com:office:smarttags" w:element="metricconverter">
              <w:smartTagPr>
                <w:attr w:name="ProductID" w:val="1 metro"/>
              </w:smartTagPr>
              <w:r w:rsidRPr="00592774">
                <w:rPr>
                  <w:color w:val="000000" w:themeColor="text1"/>
                </w:rPr>
                <w:t>1 metro</w:t>
              </w:r>
            </w:smartTag>
            <w:r w:rsidRPr="00592774">
              <w:rPr>
                <w:color w:val="000000" w:themeColor="text1"/>
              </w:rPr>
              <w:t xml:space="preserve"> variabile tra 220- 290mm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Profondità di campo illuminato non inferiore a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592774">
                <w:rPr>
                  <w:color w:val="000000" w:themeColor="text1"/>
                </w:rPr>
                <w:t>80 cm</w:t>
              </w:r>
            </w:smartTag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Temperatura di colore almeno di 4.600K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Impugnatura centrale sterilizzabile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Lampade LED di nuova generazione  con durata elevata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 Opzione telecamera ad alta risoluzione a 3ccd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ab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6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 xml:space="preserve">N° 4 STATIVI PENSILI PER CHIRURGIA CON DOPPIO BRACCIO CON 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MOVIMENTO VERTICALE PER SALA OPERATORIA</w:t>
      </w:r>
    </w:p>
    <w:p w:rsidR="00D4199D" w:rsidRPr="00592774" w:rsidRDefault="00D4199D" w:rsidP="00D4199D">
      <w:pPr>
        <w:autoSpaceDE w:val="0"/>
        <w:autoSpaceDN w:val="0"/>
        <w:adjustRightInd w:val="0"/>
        <w:rPr>
          <w:color w:val="000000" w:themeColor="text1"/>
          <w:sz w:val="24"/>
          <w:szCs w:val="24"/>
          <w:u w:val="single"/>
        </w:rPr>
      </w:pPr>
    </w:p>
    <w:tbl>
      <w:tblPr>
        <w:tblW w:w="5311" w:type="pct"/>
        <w:tblCellMar>
          <w:left w:w="70" w:type="dxa"/>
          <w:right w:w="70" w:type="dxa"/>
        </w:tblCellMar>
        <w:tblLook w:val="04A0"/>
      </w:tblPr>
      <w:tblGrid>
        <w:gridCol w:w="5457"/>
        <w:gridCol w:w="4929"/>
      </w:tblGrid>
      <w:tr w:rsidR="00D4199D" w:rsidRPr="00592774" w:rsidTr="00B73302">
        <w:trPr>
          <w:trHeight w:val="300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a doppio braccio con lunghezza totale minima di 1750mm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Primo braccio con possibilità di movimenti orizzontali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Portata utile minima di almeno 80Kg garantita in qualunque posizione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Il secondo braccio deve avere movimenti orizzontali e verticali (basculante motorizzato) con escursione minima di 600mm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Tutti i movimenti, orizzontali e verticali devono essere regolati da freni di tipo pneumatico e frizione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blocco porta utenze elettriche e gas medicali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96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N°1 piattaforma con cassetto estraibile dotata di barre porta accessori perimetrali, di elementi di protezione integrati e di maniglia per consentire lo spostamento, dimensioni orientative 500x400-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92774">
                <w:rPr>
                  <w:color w:val="000000" w:themeColor="text1"/>
                </w:rPr>
                <w:t>600 mm</w:t>
              </w:r>
            </w:smartTag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aggancio di una ulteriore piattaforma aggiuntiva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aggancio di ulteriori cassetti  porta accessori, porta tastiera sotto la piattaforma principale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n°5 prese singolarmente protette secondo norme vigenti, con possibilità di ampliare il numero delle prese in qualunque momento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n°5 prese RJ45 FTP cat.6 E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Dotazione prese gas medicali: 1 presa Ossigeno, 1 presa aria compressa 5 bar, 1 presa vuoto, 1 presa aria compressa 10 bar, 1 presa CO2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ampliare il numero delle prese gas in qualsiasi momento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83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3840"/>
          <w:tab w:val="center" w:pos="4819"/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215084" w:rsidRDefault="00215084" w:rsidP="00D4199D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7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N° 4 STATIVI PENSILI PER ANESTESIA CON DOPPIO BRACCIO CON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MOVIMENTO VERTICALE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670"/>
        <w:gridCol w:w="4429"/>
      </w:tblGrid>
      <w:tr w:rsidR="00D4199D" w:rsidRPr="00592774" w:rsidTr="00B73302">
        <w:trPr>
          <w:trHeight w:val="30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a doppio braccio con lunghezza totale minima di 1750mm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Primo braccio con possibilità di movimenti orizzontali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Portata utile minima di almeno 180Kg garantita in qualunque posizione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Il secondo braccio deve avere movimenti orizzontali e verticali (basculante motorizzato) con escursione minima di 600mm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Tutti i movimenti, orizzontali e verticali devono essere regolati da freni di tipo pneumatico e frizione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96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Il pensile deve essere dotato di colonna di sollevamento verticale elettrico e di agganci per i respiratori delle marche più diffusi in commercio (Draeger, Datex-Homeda, Soxil, etc..)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blocco porta utenze elettriche e gas medicali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96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N°1 piattaforma con cassetto estraibile dotata di barre porta accessori perimetrali, di elementi di protezione integrati e di maniglia per consentire lo spostamento, dimensioni orientative 500x400-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92774">
                <w:rPr>
                  <w:color w:val="000000" w:themeColor="text1"/>
                </w:rPr>
                <w:t>600 mm</w:t>
              </w:r>
            </w:smartTag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aggancio di una ulteriore piattaforma aggiuntiva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538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aggancio di ulteriori cassetti  porta accessori, porta tastiera sotto la piattaforma principale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n°10  prese singolarmente protette secondo norme vigenti, con possibilità di ampliare il numero delle prese in qualunque momento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n°5 prese RJ45 FTP cat.6 E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Dotazione prese gas medicali: 2 presa Ossigeno, 2 presa aria compressa 5 bar, 2 presa vuoto, 1 presa aria compressa 10 bar, 1 presa protossido, 1 presa per evacuazione gas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23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ampliare il numero delle prese gas in qualsiasi momento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28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8</w:t>
      </w:r>
    </w:p>
    <w:p w:rsidR="00D4199D" w:rsidRPr="00592774" w:rsidRDefault="00D4199D" w:rsidP="00D4199D">
      <w:pPr>
        <w:ind w:right="-67"/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 xml:space="preserve">N° 8 TRAVI TESTALETTO A PARETE PER PREPARAZIONE </w:t>
      </w:r>
    </w:p>
    <w:p w:rsidR="00D4199D" w:rsidRPr="00592774" w:rsidRDefault="00D4199D" w:rsidP="00D4199D">
      <w:pPr>
        <w:ind w:right="-67"/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E RISVEGLIO MT. 1,70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Trave testaletto con utenze medicali ed elettriche lunghezza non inferiore a 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592774">
                <w:rPr>
                  <w:color w:val="000000" w:themeColor="text1"/>
                </w:rPr>
                <w:t>170 cm</w:t>
              </w:r>
            </w:smartTag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Corpo profilato di alluminio estruso e anodizzato con canalizzazioni separate per impianto elettrico e gas medicali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Lampada da illuminazione indiretta da circa 60 W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7 prese elettriche 220 V Schuko multistandard con protezione singola magnetotermica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6 prese gas medicali ad innesto rapido: 2 O2 –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 2AC - 2 Vuoto  UNI  AFNOR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N.. 1 presa di evacuazione gas anestetici 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UNI AFNOR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4 prese Jack equipotenziali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Predisposizione per collegamento centrale sistema di monitoraggio parametri vitali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1 presa di allarme diagnostico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1 pulsantiera per chiamata infermiere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Barra normalizzata porta accessori per il supporto di mensola porta monitor, asta porta flebo, faro visita, etc.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Vaso di raccolta liquidi aspirati,agganciabile a barra porta accessori con capacità di circa 3000 cc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Lampada alogena da visita da 35 W, agganciabile a barra porta accessori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Portacateteri doppio in Pirex, agganciabile a barra porta accessori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Asta porta flebo a due ganci in acciaio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Flussimetro per O2 completo di dispositivo per aggancio a barra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Piano per monitor in acciaio inox AISI 304 antiriflesso dimensioni orientative cm 45x45, agganciabile alla barra porta accessori e completo di dispositivo per aggancio.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9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N° 8 STATIVI PENSILI PER RIANIMAZIONE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Ogni singolo braccio deve avere una lunghezza di circa 100cm a partire dal punto di ancoraggio centrale del pensile e deve essere dotato di un ulteriore braccio di lunghezza di circa 75 cm collegato al primo mediante uno snodo. il movimento rotatorio deve essere pari a 330°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12 prese elettriche tipo Schuko multistandard protette singolarmente da magnetotermico bipolare con blocco meccanico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5 prese RJ45 FTP categoria 6 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8 prese gas medicali con tre manometri: 4 O</w:t>
            </w:r>
            <w:r w:rsidRPr="00592774">
              <w:rPr>
                <w:color w:val="000000" w:themeColor="text1"/>
                <w:vertAlign w:val="subscript"/>
              </w:rPr>
              <w:t>2</w:t>
            </w:r>
            <w:r w:rsidRPr="00592774">
              <w:rPr>
                <w:color w:val="000000" w:themeColor="text1"/>
              </w:rPr>
              <w:t xml:space="preserve">, 2 Aria medicale, 2 Vuoto  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Complesso mensole con guida supporto accessori in acciaio sui quattro lati e spigoli arrotondati, orientabili autonomamente, non vincolati alla colonna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Mensola a piano fisso posta in basso, con cassatto estraibile, per supporto respiratore dimensioni orientative 40x40cm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Braccio orientabile per supporto monitoraggio posto in alto posizionabile senza interferire con l’altro vassoio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Carico massimo pensile 270 kg per braccio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Completo di tubo di sospensione fisso, privo di spigoli e completo di piastra per ancoraggio al soffitto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 Kit supporto pompe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 Flussimetri per O</w:t>
            </w:r>
            <w:r w:rsidRPr="00592774">
              <w:rPr>
                <w:color w:val="000000" w:themeColor="text1"/>
                <w:vertAlign w:val="subscript"/>
              </w:rPr>
              <w:t xml:space="preserve">2 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 Kit sistema di aspirazione da 250 ml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10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2 LETTI BARELLA DA TRASPORTO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Superficie composta da tre sezioni (schienale, seduta, gambe) e due snodi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7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Struttura su quattro ruote, di almeno 20cm di diametro, con quinta ruota centrale a scomparsa e freno centralizzato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Presenza di due maniglie supplementari a scomparsa per il trasporto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Asta portaflebo incorporata nella struttura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Alloggiamenti aste portaflebo anche lato piedi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Almeno 4 porta drenaggi incorporati alla struttura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Schienale con movimento oleodinamico servoassistito elevabile circa di 90°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Snodo ginocchia a movimento meccanico con elevazione massima di circa 45°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Zona gambe a movimento meccanico con angolazione massima fino a 25°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Altezza variabile almeno fino a </w:t>
            </w:r>
            <w:smartTag w:uri="urn:schemas-microsoft-com:office:smarttags" w:element="metricconverter">
              <w:smartTagPr>
                <w:attr w:name="ProductID" w:val="95 cm"/>
              </w:smartTagPr>
              <w:r w:rsidRPr="00592774">
                <w:rPr>
                  <w:color w:val="000000" w:themeColor="text1"/>
                </w:rPr>
                <w:t>95 cm</w:t>
              </w:r>
            </w:smartTag>
            <w:r w:rsidRPr="00592774">
              <w:rPr>
                <w:color w:val="000000" w:themeColor="text1"/>
              </w:rPr>
              <w:t xml:space="preserve"> con predisposizione all'introduzione di amplificatore di brillanza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Superficie interamente radiotrasparente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Funzione tredelemburg/antitrendelemburg a movimento meccanico da 0°a +-15°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Spondine a scomparsa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ottenere posizione di poltrona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Materasso in schiuma con copertura lavabile e sanificabile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Cinghie di contenimento con alloggiamenti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Due porta bombole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2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11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592774">
        <w:rPr>
          <w:b/>
          <w:color w:val="000000" w:themeColor="text1"/>
          <w:sz w:val="24"/>
          <w:szCs w:val="24"/>
        </w:rPr>
        <w:t xml:space="preserve">N° </w:t>
      </w:r>
      <w:r>
        <w:rPr>
          <w:b/>
          <w:color w:val="000000" w:themeColor="text1"/>
          <w:sz w:val="24"/>
          <w:szCs w:val="24"/>
        </w:rPr>
        <w:t>7</w:t>
      </w:r>
      <w:r w:rsidRPr="00592774">
        <w:rPr>
          <w:b/>
          <w:color w:val="000000" w:themeColor="text1"/>
          <w:sz w:val="24"/>
          <w:szCs w:val="24"/>
        </w:rPr>
        <w:t xml:space="preserve"> LETTI PER RIANIMAZIONE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4450"/>
      </w:tblGrid>
      <w:tr w:rsidR="00D4199D" w:rsidRPr="00592774" w:rsidTr="00B73302"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Letto per rianimazione con </w:t>
            </w:r>
            <w:r>
              <w:rPr>
                <w:color w:val="000000" w:themeColor="text1"/>
              </w:rPr>
              <w:t>bilancia e</w:t>
            </w:r>
            <w:r w:rsidRPr="00592774">
              <w:rPr>
                <w:color w:val="000000" w:themeColor="text1"/>
              </w:rPr>
              <w:t xml:space="preserve"> n°4 ruote piroettanti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Numero sezioni </w:t>
            </w:r>
            <w:r>
              <w:rPr>
                <w:color w:val="000000" w:themeColor="text1"/>
              </w:rPr>
              <w:t>≥</w:t>
            </w:r>
            <w:r w:rsidRPr="00592774">
              <w:rPr>
                <w:color w:val="000000" w:themeColor="text1"/>
              </w:rPr>
              <w:t xml:space="preserve"> 4 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Maniglie a scomparsa in zona testa per il trasporto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Testaletto rimovibile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Asta porta flebo rimovibile posizionabile a tesa e a piedi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Porta drenaggi laterali incorporati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Movimenti elettrici a bassa tensione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Schienale elettrico almeno fino a 75° 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Elevazione elettrica delle ginocchia fino a 45° 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Movimentazione della zona gambe fino a - 90° 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Altezza variabile elettrica almeno fino a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92774">
                <w:rPr>
                  <w:color w:val="000000" w:themeColor="text1"/>
                </w:rPr>
                <w:t>90 cm</w:t>
              </w:r>
            </w:smartTag>
            <w:r w:rsidRPr="00592774">
              <w:rPr>
                <w:color w:val="000000" w:themeColor="text1"/>
              </w:rPr>
              <w:t xml:space="preserve">. 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Allungamento zona piedi elettrico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Batteria autoricaricabile e comandi oleodinamici meccanici in caso di mancanza di energia elettrica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Zona toraco-lombare di tipo radiotrasparente per l’uso di I.B. su ambedue i lati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Sponde a scomparsa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Funzione di Tendelenburg/Antitrendelenburg e bilaterale &gt; 10°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Posizione poltrona elettricamente comandabile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Posizione sedia totale elettricamente comandabile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Contenitore per bombola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peso del paziente</w:t>
            </w:r>
            <w:r>
              <w:rPr>
                <w:color w:val="000000" w:themeColor="text1"/>
              </w:rPr>
              <w:t xml:space="preserve"> e caratteristiche della bilancia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Carico massimo </w:t>
            </w:r>
            <w:r>
              <w:rPr>
                <w:color w:val="000000" w:themeColor="text1"/>
              </w:rPr>
              <w:t>≥</w:t>
            </w:r>
            <w:r w:rsidRPr="00592774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3</w:t>
            </w:r>
            <w:r w:rsidRPr="00592774">
              <w:rPr>
                <w:color w:val="000000" w:themeColor="text1"/>
              </w:rPr>
              <w:t>0 kg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Posizioni programmabili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E155DC">
              <w:rPr>
                <w:color w:val="000000" w:themeColor="text1"/>
                <w:szCs w:val="24"/>
              </w:rPr>
              <w:t>Luce notturna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Comando RCP 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nell’offerta di base opzionali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32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45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jc w:val="center"/>
        <w:rPr>
          <w:rFonts w:eastAsia="Calibri"/>
          <w:b/>
          <w:smallCaps/>
          <w:color w:val="000000" w:themeColor="text1"/>
          <w:sz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12</w:t>
      </w:r>
    </w:p>
    <w:p w:rsidR="00D4199D" w:rsidRPr="00592774" w:rsidRDefault="00D4199D" w:rsidP="00D4199D">
      <w:pPr>
        <w:jc w:val="center"/>
        <w:rPr>
          <w:rFonts w:eastAsia="Calibri"/>
          <w:b/>
          <w:smallCaps/>
          <w:color w:val="000000" w:themeColor="text1"/>
          <w:sz w:val="24"/>
        </w:rPr>
      </w:pPr>
      <w:r w:rsidRPr="00592774">
        <w:rPr>
          <w:rFonts w:eastAsia="Calibri"/>
          <w:b/>
          <w:smallCaps/>
          <w:color w:val="000000" w:themeColor="text1"/>
          <w:sz w:val="24"/>
        </w:rPr>
        <w:t>N ° 7 MATERASSI ANTIDECUBITO PER LETTI DI RIANIMAZIONE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4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335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Tecnologia del materasso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Modalità terapeutiche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sensore antiaffossamento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Tipologia celle d’aria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spondine laterali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Funzione dedicata a CPR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Funzionalità pannello di controllo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impostazione peso corporeo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Memoria interna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4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Telo di copertura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Tipologia di allarmi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8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Metodo di sanificazione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01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13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4 SISTEMI INFUSIONALI MODULARI INTEGRATI PER ANESTESIA DOTATI DI N° 3 POMPE A SIRINGA DI CUI UNA PER TCI</w:t>
      </w:r>
    </w:p>
    <w:p w:rsidR="00D4199D" w:rsidRPr="00592774" w:rsidRDefault="00D4199D" w:rsidP="00D4199D">
      <w:pPr>
        <w:rPr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4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7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Sistemi infusionali integrati per anestesia dotati di n°3 pompe a siringa di cui una per TCI con software tipo Diprifusor integrato e software TCI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Velocità di infusione da </w:t>
            </w:r>
            <w:smartTag w:uri="urn:schemas-microsoft-com:office:smarttags" w:element="metricconverter">
              <w:smartTagPr>
                <w:attr w:name="ProductID" w:val="0,1 a"/>
              </w:smartTagPr>
              <w:r w:rsidRPr="00592774">
                <w:rPr>
                  <w:color w:val="000000" w:themeColor="text1"/>
                </w:rPr>
                <w:t>0,1 a</w:t>
              </w:r>
            </w:smartTag>
            <w:r w:rsidRPr="00592774">
              <w:rPr>
                <w:color w:val="000000" w:themeColor="text1"/>
              </w:rPr>
              <w:t xml:space="preserve"> 1200ml/h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Compatibilità siringhe 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592774">
                <w:rPr>
                  <w:color w:val="000000" w:themeColor="text1"/>
                </w:rPr>
                <w:t>5 a</w:t>
              </w:r>
            </w:smartTag>
            <w:r w:rsidRPr="00592774">
              <w:rPr>
                <w:color w:val="000000" w:themeColor="text1"/>
              </w:rPr>
              <w:t xml:space="preserve"> 60 ml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Funzione bolo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Batteria interna di elevata autonomia e ricarica veloce 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Display ampio tipo LCD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Allarmi pressioni e caduta flussi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incorporata per trasmissione dati ethernet TCP-IP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Libreria farmaci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nell'offerta di base o opzionali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01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14</w:t>
      </w: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8 SISTEMI INFUSIONALI MODULARI INTEGRATI PER LA TERAPIA  INTENSIVA DOTATI DI N°2 POMPE VOLUMETRICHE E N°3 POMPE A SIRINGA</w:t>
      </w: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8"/>
        <w:gridCol w:w="4389"/>
      </w:tblGrid>
      <w:tr w:rsidR="00D4199D" w:rsidRPr="00592774" w:rsidTr="00B73302"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Sistemi infusionali modulari integrati per terapia intensiva dotati da pompe volumetriche e pompe siringa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Aggiunta di ulteriori pompe &gt;6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Alimentazione unica a bassa tensione per le pompe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sistema dati RS 232 e/o RS 485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riconoscimento automatico delle pompe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 opzione  possibilità di interfacciamento ai sistemi di monitoraggio in uso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Allarme pressioni e caduta flussi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 opzione possibilità di ingresso per lettore codice a barre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Software aggiornabile di archiviazione dei farmaci 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Monitor di controllo tipo LCD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Analisi dei trend 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fissaggio a parete e/o palo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 opzione n. 1 Computer di gestione dei sistemi infusionali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 opzione driver specifico per Software Integrato di Gestione Piastra Operatoria-Rianimazione-Terapia Intensiva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Elenco ulteriori caratteristiche tecniche innovative e di pregio nell’offerta di base opzionali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br w:type="page"/>
      </w: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15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N° 4 ASPIRATORI CHIRURGICI A 2 VASI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6196"/>
        </w:tabs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ab/>
      </w: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Alimentazione elettrica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Montato su carrello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n°2 vasi da circa 3l autoclavabili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Vuoto massimo 700mm/Hg circa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regolatore di vuoto con scala graduata tra 0-760 mm/Hg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deviatore istantaneo del vaso di aspirazione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Dispositivo di troppo pieno con filtro antibatterico sulla linea del vuoto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Interruttore a pedale di tipo stagno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199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2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12"/>
          <w:szCs w:val="24"/>
        </w:rPr>
      </w:pPr>
      <w:r w:rsidRPr="00592774">
        <w:rPr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16</w:t>
      </w: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N° 4 ELETTROBISTURI</w:t>
      </w: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Elettrobisturi controllato da microprocessore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Taglio puro con potenza max fino a 400w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Taglio/coagulo con potenza max fino a 400w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Coagulazione monopolare tra 0-120w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Coagulazione monopolare2 tra 0-200w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Coagulazione bipolare micro tra 0-20w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Coagulazione bipolare macro tra 0-80w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Controllo di sicurezza su variazione di parametri di uscita selezionati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Controllo di sicurezza sul collegamento elettrodo neutro/elettrobisturi e sul collegamento piastra/paziente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Autotest verificabile in qualsiasi momento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Pedale di tipo pneumatico stagno ed antiesplosione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Elettrodo neutro in gomma conduttiva con cavo </w:t>
            </w:r>
            <w:smartTag w:uri="urn:schemas-microsoft-com:office:smarttags" w:element="metricconverter">
              <w:smartTagPr>
                <w:attr w:name="ProductID" w:val="3 m"/>
              </w:smartTagPr>
              <w:r w:rsidRPr="00592774">
                <w:rPr>
                  <w:color w:val="000000" w:themeColor="text1"/>
                </w:rPr>
                <w:t>3 m</w:t>
              </w:r>
            </w:smartTag>
            <w:r w:rsidRPr="00592774">
              <w:rPr>
                <w:color w:val="000000" w:themeColor="text1"/>
              </w:rPr>
              <w:t xml:space="preserve"> e con possibilità di utilizzo elettrodi-monouso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Serie di accessori mono-bipolari Standard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15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color w:val="000000" w:themeColor="text1"/>
        </w:rPr>
      </w:pPr>
      <w:r w:rsidRPr="00592774">
        <w:rPr>
          <w:color w:val="000000" w:themeColor="text1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17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N° 2 VIDEOLARINGOSCOPI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Lama per Videolaringoscopio sec. Machintosh misure 1/2/3/4/5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Manico con videocamera grandangolare integrata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Cavo a fibre ottiche (lungh.&gt;</w:t>
            </w:r>
            <w:smartTag w:uri="urn:schemas-microsoft-com:office:smarttags" w:element="metricconverter">
              <w:smartTagPr>
                <w:attr w:name="ProductID" w:val="250 cm"/>
              </w:smartTagPr>
              <w:r w:rsidRPr="00592774">
                <w:rPr>
                  <w:color w:val="000000" w:themeColor="text1"/>
                </w:rPr>
                <w:t>250 cm</w:t>
              </w:r>
            </w:smartTag>
            <w:r w:rsidRPr="00592774">
              <w:rPr>
                <w:color w:val="000000" w:themeColor="text1"/>
              </w:rPr>
              <w:t>, diam. Min.4,8mm)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Unità di controllo con video LCD e fonte di luce allo Xenon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Lampadina in sostituzione allo Xenon per fonte luminosa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Cavo di alimentazione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Container con batterie e lampadina in opzione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Accumulatore in opzione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27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  <w:r w:rsidRPr="00592774">
        <w:rPr>
          <w:color w:val="000000" w:themeColor="text1"/>
          <w:sz w:val="24"/>
          <w:szCs w:val="24"/>
          <w:u w:val="single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18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8"/>
        </w:rPr>
        <w:t xml:space="preserve">N° 2 </w:t>
      </w:r>
      <w:r w:rsidRPr="00592774">
        <w:rPr>
          <w:b/>
          <w:color w:val="000000" w:themeColor="text1"/>
          <w:sz w:val="24"/>
          <w:szCs w:val="24"/>
        </w:rPr>
        <w:t xml:space="preserve">ELETTROCARDIOGRAFI COMPUTERIZZATI  3/6/12 CANALI 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PER ZONA PRONTOSOCCORSO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Elettrocardiografo computerizzato 3/6/12 canali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Alimentazione a rete e batteria con autonomia non inferiore a 2 ore di funzionamento continuo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Acquisizione simultanea di 12 derivazioni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Stampa delle 12 derivazioni in contemporanea su formato A4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Stampante termica ad alta risoluzione superiore ad 8 dots x mm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CMRR &gt;100 Db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filtraggio per tremori muscolari, 50Hz, linea di base ed artefatti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autotest automatico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 collegamento a workstation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Display con visualizzazione contemporanea di almeno 3 tracce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inserimento dati paziente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misure in automatico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Disponibilità di carrello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39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  <w:r w:rsidRPr="00592774">
        <w:rPr>
          <w:i/>
          <w:color w:val="000000" w:themeColor="text1"/>
          <w:sz w:val="24"/>
          <w:szCs w:val="24"/>
          <w:u w:val="single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19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bCs/>
          <w:color w:val="000000" w:themeColor="text1"/>
          <w:sz w:val="24"/>
          <w:szCs w:val="24"/>
        </w:rPr>
        <w:t>N°4 DEFIBRILLATORI BIFASICI</w:t>
      </w:r>
    </w:p>
    <w:p w:rsidR="00D4199D" w:rsidRPr="00592774" w:rsidRDefault="00D4199D" w:rsidP="00D4199D">
      <w:pPr>
        <w:tabs>
          <w:tab w:val="left" w:pos="5103"/>
        </w:tabs>
        <w:rPr>
          <w:b/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544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Monitor tipo TFT o LCD di diagonale superiore a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592774">
                <w:rPr>
                  <w:color w:val="000000" w:themeColor="text1"/>
                </w:rPr>
                <w:t>5”</w:t>
              </w:r>
            </w:smartTag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Registratore termico con risoluzione superiore ad 8 dot/mm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Energia selezionabile preferibilmente tra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592774">
                <w:rPr>
                  <w:color w:val="000000" w:themeColor="text1"/>
                </w:rPr>
                <w:t>5 a</w:t>
              </w:r>
            </w:smartTag>
            <w:r w:rsidRPr="00592774">
              <w:rPr>
                <w:color w:val="000000" w:themeColor="text1"/>
              </w:rPr>
              <w:t xml:space="preserve"> 360J bifasici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Ricarica del defibrillatore dal pannello o dalle piastre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Possibilità di indicazione dell'impedenza di contatto piastra-cute 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Allarmi di bradicardia e tachicardia impostabili da utente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sincronizzare per cardioversione sia da cavo ECG che da PIASTRE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defibrillazione a mani libere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modulo per la rilevazione SpO2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Modulo Pace-maker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48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programmazione della modalità di stimolazione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della regolazione della corrente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di autolearning per schok semiautomatico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inserimento dati paziente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Memorizzazione delle scariche effettuate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Funzionamento a rete e batterie ricaricabili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ricarica della batteria inferiore a 4h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Software operativo in lingua italiana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33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color w:val="000000" w:themeColor="text1"/>
          <w:sz w:val="24"/>
          <w:szCs w:val="24"/>
        </w:rPr>
      </w:pPr>
      <w:r w:rsidRPr="00592774">
        <w:rPr>
          <w:color w:val="000000" w:themeColor="text1"/>
          <w:sz w:val="24"/>
          <w:szCs w:val="24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20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N°1 FABBRICATORE DI GHIACCIO A CUBETTI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Fabbricatore di ghiaccio con regolazione del frigorifero tramite termostato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Temperatura costante a -5°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Produzione oraria di Kg 1 di cubetti di ghiaccio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Contenitore estraibile da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592774">
                <w:rPr>
                  <w:color w:val="000000" w:themeColor="text1"/>
                </w:rPr>
                <w:t>10 Kg</w:t>
              </w:r>
            </w:smartTag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Alimentazione elettrica 220V – 50Hz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  <w:r w:rsidRPr="00592774">
        <w:rPr>
          <w:i/>
          <w:color w:val="000000" w:themeColor="text1"/>
          <w:sz w:val="24"/>
          <w:szCs w:val="24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21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N°2 FRIGORIFERI PER MEDICINALI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Frigorifero per medicinali con regolatore elettronico della temperatura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Temperatura d’esercizio: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592774">
                <w:rPr>
                  <w:color w:val="000000" w:themeColor="text1"/>
                </w:rPr>
                <w:t>0°C</w:t>
              </w:r>
            </w:smartTag>
            <w:r w:rsidRPr="00592774">
              <w:rPr>
                <w:color w:val="000000" w:themeColor="text1"/>
              </w:rPr>
              <w:t xml:space="preserve"> / + 15° circa regolata automaticamente con termostato  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Capacità ≥ </w:t>
            </w:r>
            <w:smartTag w:uri="urn:schemas-microsoft-com:office:smarttags" w:element="metricconverter">
              <w:smartTagPr>
                <w:attr w:name="ProductID" w:val="180 litri"/>
              </w:smartTagPr>
              <w:r w:rsidRPr="00592774">
                <w:rPr>
                  <w:color w:val="000000" w:themeColor="text1"/>
                </w:rPr>
                <w:t>180 litri</w:t>
              </w:r>
            </w:smartTag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Sbrinamento automatico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Struttura esterna in lamiera di acciaio verniciato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Dotato di registratore grafico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Display digitale esterno per il controllo della temperatura impostata e rilevata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Cassetti interni per lo stoccaggio e la divisione dei medicinali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Allarme temperatura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  <w:r w:rsidRPr="00592774">
        <w:rPr>
          <w:i/>
          <w:color w:val="000000" w:themeColor="text1"/>
          <w:sz w:val="24"/>
          <w:szCs w:val="24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22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2 EMOGASANALIZZATORI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8"/>
        <w:gridCol w:w="4389"/>
      </w:tblGrid>
      <w:tr w:rsidR="00D4199D" w:rsidRPr="00592774" w:rsidTr="00B73302"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Determinazione dei seguenti parametri: 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pH, PCO2, PO2, THb, Na+, K+ e Cl- nel sangue arterioso e venoso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Calcolo automatico di: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bicarbonati (HCO3-) attuali e standard, contenuto di CO2, saturazione di ossigeno (SaO2), ematocrito (HCT), contenuto di ossigeno (O2)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Calibrazione automatica e/o programmabile dall’operatore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Taratura automatica degli elettrodi su almeno 2 punti di riferimento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Aspirazione o iniezione del campione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Possibilità di determinazione di PCO2 su gas espirati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Lavaggio eseguito automaticamente dal sistema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Display alfanumerico e tastiera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Stampante incorporata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Interfaccia per il collegamento a computer e/o rete informatizzata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215084" w:rsidRDefault="00215084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23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1 AUTOCLAVE SUPERAUTOMATICA PASSANTE A VAPORE SATURO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Autoclave superautomatica passante a vapore saturo dimensioni orientative della cella 310x310x850 capacità U.S. 1,5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Esecuzione normale con doppia porta a scorrimento verticale automatico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Collaudata 97/23/CEE corredata da relativo libretto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Predisposta per allacciamento alla rete elettrica trifase 380V - 50Hz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Potenza elettrica assorbita circa KW 14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 d’ingombro orientative (LxPxH) : mm.800x1165x1700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Programmi di lavoro: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Programma telerie e carichi porosi a 134° con vuoto frazionato ed essiccamento finale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Programma strumentario a 134°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Programma gomme a 121° con vuoto frazionato ed essiccamento finale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Programma strumentario e materiale poroso confezionato in sacchetti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Programma gomme confezionate in sacchetti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Programmi test presenti: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Test del vuoto (secondo norme EN285)</w:t>
            </w:r>
          </w:p>
          <w:p w:rsidR="00D4199D" w:rsidRPr="00592774" w:rsidRDefault="00D4199D" w:rsidP="00B73302">
            <w:pPr>
              <w:numPr>
                <w:ilvl w:val="0"/>
                <w:numId w:val="13"/>
              </w:numPr>
              <w:tabs>
                <w:tab w:val="num" w:pos="180"/>
                <w:tab w:val="left" w:pos="5103"/>
              </w:tabs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Test di Bowie and Dick (secondo norme EN285)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addolcitore completo a corredo del sistema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Funzionamento sia elettrico che con immissione di vapore esterno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  <w:r w:rsidRPr="00592774">
        <w:rPr>
          <w:i/>
          <w:color w:val="000000" w:themeColor="text1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24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 xml:space="preserve">N° 2 BLOCCHI LAVAPADELLE CON VUOTATOIO E 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LAVELLO AUTOMATICO A DISINFEZIONE TERMICA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25"/>
        <w:gridCol w:w="4889"/>
      </w:tblGrid>
      <w:tr w:rsidR="00D4199D" w:rsidRPr="00592774" w:rsidTr="00B73302"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apparecchio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Blocco lava padelle, vuotatoio e lavello automatico a disinfezione termica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Lavepadelle automatica integrata con vuotatoio e lavello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Realizzata in lamiera di acciaio inox satinato con piedini regolabili in altezza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Disinfezione termica a vapore istantaneo autoprodotto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Comandi elettronici a bassa tensione 12 V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Ribaltamento della padella attuato con la chiusura del coperchio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Coperture laterali e frontali asportabili per eventuali ispezioni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Pannello frontale con pulsante di comando  avvio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Dispositivo automatico si interruzione del ciclo in caso di apertura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 orientative: 80x60x190 cm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25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8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jc w:val="center"/>
        <w:rPr>
          <w:b/>
          <w:color w:val="000000" w:themeColor="text1"/>
        </w:rPr>
      </w:pPr>
    </w:p>
    <w:p w:rsidR="00D4199D" w:rsidRPr="00592774" w:rsidRDefault="00D4199D" w:rsidP="00D4199D">
      <w:pPr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rPr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215084" w:rsidRDefault="00215084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25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2 LAVAFERRI PER STRUMENTARIO CHIRURGICO ED ACCESSORI PER ANESTESIA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8"/>
        <w:gridCol w:w="4389"/>
      </w:tblGrid>
      <w:tr w:rsidR="00D4199D" w:rsidRPr="00592774" w:rsidTr="00B73302"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Apparecchiatura automatica da incasso per il lavaggio, il risciacquo, la disinfezione e l’asciugatura del seguente materiale: 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vetreria , strumentario chirurgico, accessori di anestesia, etc.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Vasca di lavaggio/porta in acciaio inox AISI 316L, antiacido al nichel cromo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Rivestimento esterno in acciaio inox a doppia parete AISI 304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 esterne circa mm. 900lx600px800h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Due sistemi di lavaggio indipendenti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Programmazione elettronica standard o da utente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Programmi memorizzabili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Pompa di ricircolo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asciugatura ad aria termo statizzata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Temperatura di lavaggio e risciacquo programmabile da 20° a 93° circa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Temperatura di asciugatura programmabile da 20° a 110° circa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Mobiletto integrato porta detergenti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Alloggiamento n. 2 taniche da </w:t>
            </w:r>
            <w:smartTag w:uri="urn:schemas-microsoft-com:office:smarttags" w:element="metricconverter">
              <w:smartTagPr>
                <w:attr w:name="ProductID" w:val="5 litri"/>
              </w:smartTagPr>
              <w:r w:rsidRPr="00592774">
                <w:rPr>
                  <w:color w:val="000000" w:themeColor="text1"/>
                </w:rPr>
                <w:t>5 litri</w:t>
              </w:r>
            </w:smartTag>
            <w:r w:rsidRPr="00592774">
              <w:rPr>
                <w:color w:val="000000" w:themeColor="text1"/>
              </w:rPr>
              <w:t xml:space="preserve"> oppure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 n. 4 da </w:t>
            </w:r>
            <w:smartTag w:uri="urn:schemas-microsoft-com:office:smarttags" w:element="metricconverter">
              <w:smartTagPr>
                <w:attr w:name="ProductID" w:val="2 litri"/>
              </w:smartTagPr>
              <w:r w:rsidRPr="00592774">
                <w:rPr>
                  <w:color w:val="000000" w:themeColor="text1"/>
                </w:rPr>
                <w:t>2 litri</w:t>
              </w:r>
            </w:smartTag>
            <w:r w:rsidRPr="00592774">
              <w:rPr>
                <w:color w:val="000000" w:themeColor="text1"/>
              </w:rPr>
              <w:t xml:space="preserve"> per detergente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Addolcitore rigenerazione volumetrica automatica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Sistema di controllo della temperatura con visualizzazione su display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Sicurezze presenti: arresto lavaggio apertura porta,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controllo livelli acqua, sicurezza riscaldamento,</w:t>
            </w:r>
          </w:p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messaggi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Condensatore di vapore incorporato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Asciugatura Drying System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Alimentazione elettrica trifase ad assorbimento circa 7 Kw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Completa di cestelli assortiti per il lavaggio dello strumentario e degli accessori di anestesia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Funzionamento sia elettrico che con immissione di vapore diretto dall’esterno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489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389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  <w:r w:rsidRPr="00592774">
        <w:rPr>
          <w:color w:val="000000" w:themeColor="text1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26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2 BANCHI LAVELLO CON PREDISPOSIZIONE LAVAFERRI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Banco lavello con predisposizione laveferri realizzato in acciaio inox AISI 304 con piano superiore liscio spessore 18/10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Alzatina posteriore dimensione circa mm. 100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N. 1 Vasca lavello completa di piletta, sifone, miscelatore dimensioni circa mm. 500x400x300h 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 1 Vano per predisposizione lavaferri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Vano sottostante chiuso perimetralmente su tre lati 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 xml:space="preserve">Montaggio su piedini regolabili 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Finitura scotch brite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 totali orientative mm. 2000x600x900h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  <w:r w:rsidRPr="00592774">
        <w:rPr>
          <w:i/>
          <w:color w:val="000000" w:themeColor="text1"/>
          <w:u w:val="single"/>
        </w:rPr>
        <w:br w:type="page"/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27</w:t>
      </w:r>
    </w:p>
    <w:p w:rsidR="00D4199D" w:rsidRPr="00592774" w:rsidRDefault="00D4199D" w:rsidP="00D4199D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2 TAVOLI DI CONFEZIONAMENTO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Tavolo di confezionamento realizzato in acciaio inox AISI 304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Piano superiore liscio spessore 15/10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Struttura tubolare possibilmente inox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Ripiano inferiore possibilmente liscio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Montato su  n. 4 piedini regolabili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Parte superiore mensola appoggia strumenti dimensioni orientative mm. 2100x300x500h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Dimensioni totali circa mm. 2100x650x900+500h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Cassettiera a n.2 cassetti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Trave elettrificata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Presa aria compressa e vuoto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Lampada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Supporto porta rotolo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  <w:r w:rsidRPr="00592774">
        <w:rPr>
          <w:i/>
          <w:color w:val="000000" w:themeColor="text1"/>
          <w:sz w:val="24"/>
          <w:szCs w:val="24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28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4 PARETI TECNICHE MODULARI DA INCASSO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630"/>
      </w:tblGrid>
      <w:tr w:rsidR="00D4199D" w:rsidRPr="00592774" w:rsidTr="00B73302"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Parete tecnica a misura di dimensioni orientative massime 270x40x240h, completa e modulare in materiale tecnicamente ed esteticamente compatibile con il tipo di parete modulare di rivestimento prescelto per le sale operatorie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Unità tecniche misure orientative di 120x40x240h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Pannello con diafanoscopio a misura circa cm 120x40x60h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N.3 armadi a doppia anta a misura circa cm 120x40x60h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Catgutiera a scomparti differenziati a misura circa cm 120x40x60h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Cassettiera per materiale sanitario, cateteri, etc a misura circa cm 120x40x60h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Pannello con orologio, contasecondi, igrometro e termometro a misura di misura circa 120x40x60h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ind w:right="-187"/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Pannello per prese elettriche, gas medicali (N2O,O2, , Aria compressa, Vuoto evacuazione gas medicali) a misura circa cm 120x40x60h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Pannelli ciechi – frontali, laterali e posteriori – per il tamponamento della cavità destinata alla parete tecnica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L’installazione dovrà essere garantire una soluzione di continuità con la parete modulare di rivestimento della sala operatoria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blPrEx>
          <w:tblLook w:val="01E0"/>
        </w:tblPrEx>
        <w:tc>
          <w:tcPr>
            <w:tcW w:w="5148" w:type="dxa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630" w:type="dxa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  <w:r w:rsidRPr="00592774">
        <w:rPr>
          <w:i/>
          <w:color w:val="000000" w:themeColor="text1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29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1 APPARECCHIO PER EMOFILTRAZIONE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5"/>
        <w:gridCol w:w="4476"/>
      </w:tblGrid>
      <w:tr w:rsidR="00D4199D" w:rsidRPr="00592774" w:rsidTr="00383A95"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10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C34A6C" w:rsidRDefault="00D4199D" w:rsidP="00383A95">
            <w:pPr>
              <w:tabs>
                <w:tab w:val="left" w:pos="510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Tipologia terapie effettuabili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C34A6C" w:rsidRDefault="00D4199D" w:rsidP="00383A95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C34A6C">
              <w:rPr>
                <w:color w:val="000000" w:themeColor="text1"/>
              </w:rPr>
              <w:t>Caratteristiche pompe peristaltiche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C34A6C" w:rsidRDefault="00D4199D" w:rsidP="00383A95">
            <w:pPr>
              <w:tabs>
                <w:tab w:val="left" w:pos="510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Sistema di anticoagulazione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C34A6C" w:rsidRDefault="00D4199D" w:rsidP="00383A95">
            <w:pPr>
              <w:tabs>
                <w:tab w:val="left" w:pos="510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Tipologia di allarmi impostabili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C34A6C" w:rsidRDefault="00D4199D" w:rsidP="00383A95">
            <w:pPr>
              <w:tabs>
                <w:tab w:val="left" w:pos="510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Sistema di riscaldamento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C34A6C" w:rsidRDefault="00D4199D" w:rsidP="00383A95">
            <w:pPr>
              <w:tabs>
                <w:tab w:val="left" w:pos="5103"/>
              </w:tabs>
              <w:ind w:right="-187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Batteria tampone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9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  <w:bookmarkStart w:id="0" w:name="_GoBack"/>
            <w:bookmarkEnd w:id="0"/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383A95">
        <w:tblPrEx>
          <w:tblLook w:val="01E0"/>
        </w:tblPrEx>
        <w:trPr>
          <w:trHeight w:val="373"/>
        </w:trPr>
        <w:tc>
          <w:tcPr>
            <w:tcW w:w="4995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476" w:type="dxa"/>
            <w:vAlign w:val="center"/>
          </w:tcPr>
          <w:p w:rsidR="00D4199D" w:rsidRPr="00592774" w:rsidRDefault="00D4199D" w:rsidP="00383A95">
            <w:pPr>
              <w:tabs>
                <w:tab w:val="left" w:pos="5103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99D" w:rsidRPr="00592774" w:rsidRDefault="00D4199D" w:rsidP="00D4199D">
      <w:pPr>
        <w:tabs>
          <w:tab w:val="left" w:pos="5103"/>
        </w:tabs>
        <w:rPr>
          <w:color w:val="000000" w:themeColor="text1"/>
        </w:rPr>
      </w:pPr>
    </w:p>
    <w:p w:rsidR="00D4199D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Default="00D4199D" w:rsidP="00D4199D">
      <w:pPr>
        <w:jc w:val="center"/>
        <w:rPr>
          <w:b/>
          <w:color w:val="000000" w:themeColor="text1"/>
          <w:sz w:val="24"/>
          <w:szCs w:val="24"/>
        </w:rPr>
      </w:pP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30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1 TROMBOELASTO</w:t>
      </w:r>
      <w:r>
        <w:rPr>
          <w:b/>
          <w:color w:val="000000" w:themeColor="text1"/>
          <w:sz w:val="24"/>
          <w:szCs w:val="24"/>
        </w:rPr>
        <w:t>G</w:t>
      </w:r>
      <w:r w:rsidRPr="00592774">
        <w:rPr>
          <w:b/>
          <w:color w:val="000000" w:themeColor="text1"/>
          <w:sz w:val="24"/>
          <w:szCs w:val="24"/>
        </w:rPr>
        <w:t xml:space="preserve">RAFO </w:t>
      </w:r>
    </w:p>
    <w:p w:rsidR="00D4199D" w:rsidRPr="00592774" w:rsidRDefault="00D4199D" w:rsidP="00D4199D">
      <w:pPr>
        <w:tabs>
          <w:tab w:val="left" w:pos="5103"/>
        </w:tabs>
        <w:jc w:val="center"/>
        <w:outlineLvl w:val="0"/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30"/>
        <w:gridCol w:w="4257"/>
      </w:tblGrid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Parametri della coagulazione analizzabili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Tipo di metodica utilizzata per effettuare gli esami in tempo reale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Numero di canali indipendenti utilizzabili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di confrontare i tracciati per analisi differenziale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di valutare campioni di sangue a temperature diverse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Tipi di farmaci anti-aggreganti valutabili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di stampare analisi e grafici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Capacità memoria interna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Controlli di qualità disponibili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Dimensioni ed ergonomia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inserimento dati paziente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Software operativo in lingua italiana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Lavori clinici a supporto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Tipologia di monouso dedicato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199D" w:rsidRPr="00592774" w:rsidTr="00B73302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2774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4"/>
          <w:szCs w:val="24"/>
          <w:u w:val="single"/>
        </w:rPr>
      </w:pPr>
      <w:r w:rsidRPr="00592774">
        <w:rPr>
          <w:i/>
          <w:color w:val="000000" w:themeColor="text1"/>
          <w:sz w:val="24"/>
          <w:szCs w:val="24"/>
          <w:u w:val="single"/>
        </w:rPr>
        <w:br w:type="page"/>
      </w:r>
    </w:p>
    <w:p w:rsidR="00D4199D" w:rsidRPr="00592774" w:rsidRDefault="00D4199D" w:rsidP="00D4199D">
      <w:pPr>
        <w:jc w:val="center"/>
        <w:rPr>
          <w:b/>
          <w:bCs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lastRenderedPageBreak/>
        <w:t>SUB-ELEMENTO</w:t>
      </w:r>
      <w:r w:rsidRPr="00592774">
        <w:rPr>
          <w:b/>
          <w:bCs/>
          <w:color w:val="000000" w:themeColor="text1"/>
          <w:sz w:val="24"/>
          <w:szCs w:val="24"/>
        </w:rPr>
        <w:t xml:space="preserve">  31</w:t>
      </w:r>
    </w:p>
    <w:p w:rsidR="00D4199D" w:rsidRPr="00592774" w:rsidRDefault="00D4199D" w:rsidP="00D4199D">
      <w:pPr>
        <w:jc w:val="center"/>
        <w:rPr>
          <w:b/>
          <w:color w:val="000000" w:themeColor="text1"/>
          <w:sz w:val="24"/>
          <w:szCs w:val="24"/>
        </w:rPr>
      </w:pPr>
      <w:r w:rsidRPr="00592774">
        <w:rPr>
          <w:b/>
          <w:color w:val="000000" w:themeColor="text1"/>
          <w:sz w:val="24"/>
          <w:szCs w:val="24"/>
        </w:rPr>
        <w:t>N° 1 SISTEMA PER IPOTERMIATERAPEUTICA</w:t>
      </w:r>
    </w:p>
    <w:p w:rsidR="00D4199D" w:rsidRPr="00592774" w:rsidRDefault="00D4199D" w:rsidP="00D4199D">
      <w:pPr>
        <w:jc w:val="center"/>
        <w:rPr>
          <w:color w:val="000000" w:themeColor="text1"/>
          <w:sz w:val="24"/>
          <w:szCs w:val="24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/>
      </w:tblPr>
      <w:tblGrid>
        <w:gridCol w:w="5167"/>
        <w:gridCol w:w="4932"/>
      </w:tblGrid>
      <w:tr w:rsidR="00D4199D" w:rsidRPr="00592774" w:rsidTr="00B73302">
        <w:trPr>
          <w:trHeight w:val="300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Società costruttrice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Modello dell’Apparecchiatura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Anno di produzione del modello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54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b/>
                <w:color w:val="000000" w:themeColor="text1"/>
              </w:rPr>
            </w:pPr>
            <w:r w:rsidRPr="00592774">
              <w:rPr>
                <w:b/>
                <w:color w:val="000000" w:themeColor="text1"/>
              </w:rPr>
              <w:t>Descrizione delle caratteristiche tecniche: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9D" w:rsidRPr="00592774" w:rsidRDefault="00D4199D" w:rsidP="00B73302">
            <w:pPr>
              <w:tabs>
                <w:tab w:val="left" w:pos="5103"/>
              </w:tabs>
              <w:jc w:val="center"/>
              <w:rPr>
                <w:b/>
                <w:color w:val="000000" w:themeColor="text1"/>
              </w:rPr>
            </w:pPr>
            <w:r w:rsidRPr="00592774">
              <w:rPr>
                <w:b/>
                <w:color w:val="000000" w:themeColor="text1"/>
              </w:rPr>
              <w:t>Caratteristiche tecniche proposte</w:t>
            </w:r>
          </w:p>
        </w:tc>
      </w:tr>
      <w:tr w:rsidR="00D4199D" w:rsidRPr="00592774" w:rsidTr="00B73302">
        <w:trPr>
          <w:trHeight w:val="376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Tipo di tecnologia utilizzata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di controllo temperatura paziente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 xml:space="preserve">Range temperatura di funzionamento 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Software di gestione in italiano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Dimensioni e tipologia display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 xml:space="preserve">Visualizzazione trend 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 xml:space="preserve">Allarmi temperatura 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224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Dimensioni apparecchiatura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52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Possibilità di aggiornamento e download dati tramite USB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</w:p>
        </w:tc>
      </w:tr>
      <w:tr w:rsidR="00D4199D" w:rsidRPr="00592774" w:rsidTr="00B73302">
        <w:trPr>
          <w:trHeight w:val="399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Dispositivi monopaziente dedicati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Garanzia ≥ 24 mesi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12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Contratto di manutenzione full risk ≤ 7%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Tempo di intervento (ore solari)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Sede di Assistenza più vicina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  <w:tr w:rsidR="00D4199D" w:rsidRPr="00592774" w:rsidTr="00B73302">
        <w:trPr>
          <w:trHeight w:val="300"/>
        </w:trPr>
        <w:tc>
          <w:tcPr>
            <w:tcW w:w="2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Numero di visite programmate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9D" w:rsidRPr="00592774" w:rsidRDefault="00D4199D" w:rsidP="00B73302">
            <w:pPr>
              <w:tabs>
                <w:tab w:val="left" w:pos="5103"/>
              </w:tabs>
              <w:rPr>
                <w:color w:val="000000" w:themeColor="text1"/>
              </w:rPr>
            </w:pPr>
            <w:r w:rsidRPr="00592774">
              <w:rPr>
                <w:color w:val="000000" w:themeColor="text1"/>
              </w:rPr>
              <w:t> </w:t>
            </w:r>
          </w:p>
        </w:tc>
      </w:tr>
    </w:tbl>
    <w:p w:rsidR="00D4199D" w:rsidRPr="00592774" w:rsidRDefault="00D4199D" w:rsidP="00D4199D">
      <w:pPr>
        <w:autoSpaceDE w:val="0"/>
        <w:autoSpaceDN w:val="0"/>
        <w:adjustRightInd w:val="0"/>
        <w:spacing w:line="360" w:lineRule="auto"/>
        <w:jc w:val="right"/>
        <w:rPr>
          <w:b/>
          <w:color w:val="000000" w:themeColor="text1"/>
        </w:rPr>
      </w:pPr>
    </w:p>
    <w:p w:rsidR="00D4199D" w:rsidRPr="00592774" w:rsidRDefault="00D4199D" w:rsidP="00D4199D">
      <w:pPr>
        <w:rPr>
          <w:b/>
          <w:color w:val="000000" w:themeColor="text1"/>
        </w:rPr>
      </w:pPr>
      <w:r w:rsidRPr="00592774">
        <w:rPr>
          <w:b/>
          <w:color w:val="000000" w:themeColor="text1"/>
        </w:rPr>
        <w:br w:type="page"/>
      </w:r>
    </w:p>
    <w:sectPr w:rsidR="00D4199D" w:rsidRPr="00592774" w:rsidSect="00E12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F4" w:rsidRDefault="001158F4" w:rsidP="00383A95">
      <w:r>
        <w:separator/>
      </w:r>
    </w:p>
  </w:endnote>
  <w:endnote w:type="continuationSeparator" w:id="0">
    <w:p w:rsidR="001158F4" w:rsidRDefault="001158F4" w:rsidP="0038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F4" w:rsidRDefault="001158F4" w:rsidP="00383A95">
      <w:r>
        <w:separator/>
      </w:r>
    </w:p>
  </w:footnote>
  <w:footnote w:type="continuationSeparator" w:id="0">
    <w:p w:rsidR="001158F4" w:rsidRDefault="001158F4" w:rsidP="00383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2DF5"/>
    <w:multiLevelType w:val="hybridMultilevel"/>
    <w:tmpl w:val="FB64CF8C"/>
    <w:lvl w:ilvl="0" w:tplc="16E4AE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94E86"/>
    <w:multiLevelType w:val="hybridMultilevel"/>
    <w:tmpl w:val="510833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D27CA"/>
    <w:multiLevelType w:val="hybridMultilevel"/>
    <w:tmpl w:val="8FA2D7E6"/>
    <w:lvl w:ilvl="0" w:tplc="16E4AE80">
      <w:numFmt w:val="bullet"/>
      <w:lvlText w:val="-"/>
      <w:lvlJc w:val="left"/>
      <w:pPr>
        <w:ind w:left="1353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342708"/>
    <w:multiLevelType w:val="hybridMultilevel"/>
    <w:tmpl w:val="4A7CC7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53340"/>
    <w:multiLevelType w:val="hybridMultilevel"/>
    <w:tmpl w:val="95BA652A"/>
    <w:lvl w:ilvl="0" w:tplc="16E4AE80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262ACF"/>
    <w:multiLevelType w:val="hybridMultilevel"/>
    <w:tmpl w:val="7548B67E"/>
    <w:lvl w:ilvl="0" w:tplc="16E4A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B5D81"/>
    <w:multiLevelType w:val="hybridMultilevel"/>
    <w:tmpl w:val="AB685592"/>
    <w:lvl w:ilvl="0" w:tplc="16E4AE80"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6740F"/>
    <w:multiLevelType w:val="hybridMultilevel"/>
    <w:tmpl w:val="67CC5ED6"/>
    <w:lvl w:ilvl="0" w:tplc="B5087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B1B71"/>
    <w:multiLevelType w:val="hybridMultilevel"/>
    <w:tmpl w:val="094AD8B4"/>
    <w:lvl w:ilvl="0" w:tplc="71DA5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66A13"/>
    <w:multiLevelType w:val="hybridMultilevel"/>
    <w:tmpl w:val="419C6516"/>
    <w:lvl w:ilvl="0" w:tplc="16E4AE80"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3AE75E96"/>
    <w:multiLevelType w:val="hybridMultilevel"/>
    <w:tmpl w:val="365E27CE"/>
    <w:lvl w:ilvl="0" w:tplc="1C2E511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B8D5187"/>
    <w:multiLevelType w:val="hybridMultilevel"/>
    <w:tmpl w:val="80D25C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C1D82"/>
    <w:multiLevelType w:val="hybridMultilevel"/>
    <w:tmpl w:val="61E2A900"/>
    <w:lvl w:ilvl="0" w:tplc="71DA5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91EEC"/>
    <w:multiLevelType w:val="hybridMultilevel"/>
    <w:tmpl w:val="FF481648"/>
    <w:lvl w:ilvl="0" w:tplc="71DA5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902D5"/>
    <w:multiLevelType w:val="hybridMultilevel"/>
    <w:tmpl w:val="C48A5AD0"/>
    <w:lvl w:ilvl="0" w:tplc="B5087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05B0F"/>
    <w:multiLevelType w:val="hybridMultilevel"/>
    <w:tmpl w:val="38322DDA"/>
    <w:lvl w:ilvl="0" w:tplc="16E4AE80">
      <w:numFmt w:val="bullet"/>
      <w:lvlText w:val="-"/>
      <w:lvlJc w:val="left"/>
      <w:pPr>
        <w:tabs>
          <w:tab w:val="num" w:pos="1099"/>
        </w:tabs>
        <w:ind w:left="1099" w:hanging="199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61AE5"/>
    <w:multiLevelType w:val="hybridMultilevel"/>
    <w:tmpl w:val="17021CB6"/>
    <w:lvl w:ilvl="0" w:tplc="71DA5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16B3C"/>
    <w:multiLevelType w:val="hybridMultilevel"/>
    <w:tmpl w:val="555631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83F1C"/>
    <w:multiLevelType w:val="hybridMultilevel"/>
    <w:tmpl w:val="B26456B2"/>
    <w:lvl w:ilvl="0" w:tplc="16E4AE80">
      <w:numFmt w:val="bullet"/>
      <w:lvlText w:val="-"/>
      <w:lvlJc w:val="left"/>
      <w:pPr>
        <w:ind w:left="765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1C2E51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EBF5D34"/>
    <w:multiLevelType w:val="hybridMultilevel"/>
    <w:tmpl w:val="B470C36C"/>
    <w:lvl w:ilvl="0" w:tplc="1C2E5114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775137"/>
    <w:multiLevelType w:val="hybridMultilevel"/>
    <w:tmpl w:val="41DA989C"/>
    <w:lvl w:ilvl="0" w:tplc="16E4AE8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4A683E"/>
    <w:multiLevelType w:val="hybridMultilevel"/>
    <w:tmpl w:val="DF60E260"/>
    <w:lvl w:ilvl="0" w:tplc="16E4A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955A0"/>
    <w:multiLevelType w:val="hybridMultilevel"/>
    <w:tmpl w:val="F15C1CD6"/>
    <w:lvl w:ilvl="0" w:tplc="71DA5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8"/>
  </w:num>
  <w:num w:numId="11">
    <w:abstractNumId w:val="21"/>
  </w:num>
  <w:num w:numId="12">
    <w:abstractNumId w:val="4"/>
  </w:num>
  <w:num w:numId="13">
    <w:abstractNumId w:val="10"/>
  </w:num>
  <w:num w:numId="14">
    <w:abstractNumId w:val="15"/>
  </w:num>
  <w:num w:numId="15">
    <w:abstractNumId w:val="20"/>
  </w:num>
  <w:num w:numId="16">
    <w:abstractNumId w:val="19"/>
  </w:num>
  <w:num w:numId="17">
    <w:abstractNumId w:val="14"/>
  </w:num>
  <w:num w:numId="18">
    <w:abstractNumId w:val="7"/>
  </w:num>
  <w:num w:numId="19">
    <w:abstractNumId w:val="13"/>
  </w:num>
  <w:num w:numId="20">
    <w:abstractNumId w:val="8"/>
  </w:num>
  <w:num w:numId="21">
    <w:abstractNumId w:val="22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4199D"/>
    <w:rsid w:val="001158F4"/>
    <w:rsid w:val="00177D36"/>
    <w:rsid w:val="00215084"/>
    <w:rsid w:val="00277758"/>
    <w:rsid w:val="00383A95"/>
    <w:rsid w:val="00677084"/>
    <w:rsid w:val="00680334"/>
    <w:rsid w:val="006A674D"/>
    <w:rsid w:val="00913775"/>
    <w:rsid w:val="009D19EB"/>
    <w:rsid w:val="00B167FD"/>
    <w:rsid w:val="00C7191F"/>
    <w:rsid w:val="00D4199D"/>
    <w:rsid w:val="00E1274F"/>
    <w:rsid w:val="00E90147"/>
    <w:rsid w:val="00EE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199D"/>
    <w:pPr>
      <w:keepNext/>
      <w:widowControl w:val="0"/>
      <w:ind w:left="4962"/>
      <w:jc w:val="center"/>
      <w:outlineLvl w:val="0"/>
    </w:pPr>
    <w:rPr>
      <w:rFonts w:ascii="Arial" w:hAnsi="Arial"/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D419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4199D"/>
    <w:pPr>
      <w:keepNext/>
      <w:widowControl w:val="0"/>
      <w:ind w:left="1701"/>
      <w:outlineLvl w:val="2"/>
    </w:pPr>
    <w:rPr>
      <w:rFonts w:ascii="Arial" w:hAnsi="Arial" w:cs="Arial"/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rsid w:val="00D419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419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199D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199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199D"/>
    <w:rPr>
      <w:rFonts w:ascii="Arial" w:eastAsia="Times New Roman" w:hAnsi="Arial" w:cs="Arial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199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199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4199D"/>
    <w:pPr>
      <w:widowControl w:val="0"/>
      <w:ind w:left="5245"/>
    </w:pPr>
    <w:rPr>
      <w:rFonts w:ascii="Arial" w:hAnsi="Arial"/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199D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4199D"/>
    <w:pPr>
      <w:widowControl w:val="0"/>
      <w:spacing w:line="360" w:lineRule="auto"/>
      <w:jc w:val="right"/>
    </w:pPr>
    <w:rPr>
      <w:rFonts w:ascii="Arial" w:hAnsi="Arial"/>
      <w:snapToGrid w:val="0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4199D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A4">
    <w:name w:val="A4"/>
    <w:basedOn w:val="Normale"/>
    <w:rsid w:val="00D4199D"/>
    <w:rPr>
      <w:b/>
      <w:color w:val="0000FF"/>
      <w:sz w:val="24"/>
    </w:rPr>
  </w:style>
  <w:style w:type="paragraph" w:customStyle="1" w:styleId="A42">
    <w:name w:val="A4 2"/>
    <w:basedOn w:val="A4"/>
    <w:rsid w:val="00D4199D"/>
    <w:pPr>
      <w:tabs>
        <w:tab w:val="left" w:pos="1418"/>
      </w:tabs>
      <w:ind w:left="1134"/>
    </w:pPr>
    <w:rPr>
      <w:b w:val="0"/>
    </w:rPr>
  </w:style>
  <w:style w:type="paragraph" w:styleId="Corpodeltesto2">
    <w:name w:val="Body Text 2"/>
    <w:basedOn w:val="Normale"/>
    <w:link w:val="Corpodeltesto2Carattere"/>
    <w:rsid w:val="00D4199D"/>
    <w:pPr>
      <w:widowControl w:val="0"/>
      <w:tabs>
        <w:tab w:val="left" w:pos="2835"/>
      </w:tabs>
      <w:ind w:right="6569"/>
      <w:jc w:val="center"/>
    </w:pPr>
    <w:rPr>
      <w:rFonts w:ascii="Arial" w:hAnsi="Arial"/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D4199D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41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199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D4199D"/>
    <w:rPr>
      <w:color w:val="0000FF"/>
      <w:u w:val="single"/>
    </w:rPr>
  </w:style>
  <w:style w:type="table" w:styleId="Grigliatabella">
    <w:name w:val="Table Grid"/>
    <w:basedOn w:val="Tabellanormale"/>
    <w:rsid w:val="00D4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D41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9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4199D"/>
  </w:style>
  <w:style w:type="paragraph" w:styleId="Intestazione">
    <w:name w:val="header"/>
    <w:basedOn w:val="Normale"/>
    <w:link w:val="IntestazioneCarattere"/>
    <w:rsid w:val="00D41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199D"/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4199D"/>
  </w:style>
  <w:style w:type="paragraph" w:customStyle="1" w:styleId="Testo3colonne">
    <w:name w:val="Testo 3 colonne"/>
    <w:basedOn w:val="Normale"/>
    <w:rsid w:val="00D4199D"/>
    <w:pPr>
      <w:autoSpaceDE w:val="0"/>
      <w:autoSpaceDN w:val="0"/>
      <w:adjustRightInd w:val="0"/>
      <w:spacing w:line="192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D4199D"/>
    <w:pPr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D419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419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4199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D4199D"/>
    <w:pPr>
      <w:ind w:left="240"/>
    </w:pPr>
    <w:rPr>
      <w:smallCaps/>
    </w:rPr>
  </w:style>
  <w:style w:type="paragraph" w:styleId="Paragrafoelenco">
    <w:name w:val="List Paragraph"/>
    <w:basedOn w:val="Normale"/>
    <w:uiPriority w:val="34"/>
    <w:qFormat/>
    <w:rsid w:val="00D4199D"/>
    <w:pPr>
      <w:ind w:left="708"/>
    </w:pPr>
    <w:rPr>
      <w:sz w:val="24"/>
      <w:szCs w:val="24"/>
    </w:rPr>
  </w:style>
  <w:style w:type="character" w:styleId="Titolodellibro">
    <w:name w:val="Book Title"/>
    <w:uiPriority w:val="33"/>
    <w:qFormat/>
    <w:rsid w:val="00D4199D"/>
    <w:rPr>
      <w:b/>
      <w:bCs/>
      <w:smallCaps/>
      <w:spacing w:val="5"/>
    </w:rPr>
  </w:style>
  <w:style w:type="paragraph" w:styleId="Sommario1">
    <w:name w:val="toc 1"/>
    <w:basedOn w:val="Normale"/>
    <w:next w:val="Normale"/>
    <w:autoRedefine/>
    <w:uiPriority w:val="39"/>
    <w:rsid w:val="00D4199D"/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4199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4199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4199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4199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4199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4199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4199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D4199D"/>
    <w:pPr>
      <w:keepLines/>
      <w:widowControl/>
      <w:spacing w:before="480" w:line="276" w:lineRule="auto"/>
      <w:ind w:left="0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419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4199D"/>
    <w:rPr>
      <w:rFonts w:ascii="Cambria" w:eastAsia="Times New Roman" w:hAnsi="Cambria" w:cs="Times New Roman"/>
      <w:sz w:val="24"/>
      <w:szCs w:val="24"/>
      <w:lang w:eastAsia="it-IT"/>
    </w:rPr>
  </w:style>
  <w:style w:type="character" w:styleId="Enfasicorsivo">
    <w:name w:val="Emphasis"/>
    <w:qFormat/>
    <w:rsid w:val="00D4199D"/>
    <w:rPr>
      <w:i/>
      <w:iCs/>
    </w:rPr>
  </w:style>
  <w:style w:type="paragraph" w:customStyle="1" w:styleId="Puntoelenco1">
    <w:name w:val="Punto elenco 1"/>
    <w:basedOn w:val="Normale"/>
    <w:next w:val="Normale"/>
    <w:autoRedefine/>
    <w:rsid w:val="00D4199D"/>
    <w:pPr>
      <w:tabs>
        <w:tab w:val="num" w:pos="720"/>
      </w:tabs>
      <w:ind w:left="720" w:hanging="360"/>
      <w:jc w:val="both"/>
    </w:pPr>
  </w:style>
  <w:style w:type="paragraph" w:styleId="Rientronormale">
    <w:name w:val="Normal Indent"/>
    <w:basedOn w:val="Normale"/>
    <w:rsid w:val="00D4199D"/>
    <w:pPr>
      <w:spacing w:line="360" w:lineRule="auto"/>
      <w:ind w:left="708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199D"/>
    <w:pPr>
      <w:keepNext/>
      <w:widowControl w:val="0"/>
      <w:ind w:left="4962"/>
      <w:jc w:val="center"/>
      <w:outlineLvl w:val="0"/>
    </w:pPr>
    <w:rPr>
      <w:rFonts w:ascii="Arial" w:hAnsi="Arial"/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D419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4199D"/>
    <w:pPr>
      <w:keepNext/>
      <w:widowControl w:val="0"/>
      <w:ind w:left="1701"/>
      <w:outlineLvl w:val="2"/>
    </w:pPr>
    <w:rPr>
      <w:rFonts w:ascii="Arial" w:hAnsi="Arial" w:cs="Arial"/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rsid w:val="00D419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419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199D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199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199D"/>
    <w:rPr>
      <w:rFonts w:ascii="Arial" w:eastAsia="Times New Roman" w:hAnsi="Arial" w:cs="Arial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199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199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4199D"/>
    <w:pPr>
      <w:widowControl w:val="0"/>
      <w:ind w:left="5245"/>
    </w:pPr>
    <w:rPr>
      <w:rFonts w:ascii="Arial" w:hAnsi="Arial"/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199D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4199D"/>
    <w:pPr>
      <w:widowControl w:val="0"/>
      <w:spacing w:line="360" w:lineRule="auto"/>
      <w:jc w:val="right"/>
    </w:pPr>
    <w:rPr>
      <w:rFonts w:ascii="Arial" w:hAnsi="Arial"/>
      <w:snapToGrid w:val="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4199D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A4">
    <w:name w:val="A4"/>
    <w:basedOn w:val="Normale"/>
    <w:rsid w:val="00D4199D"/>
    <w:rPr>
      <w:b/>
      <w:color w:val="0000FF"/>
      <w:sz w:val="24"/>
    </w:rPr>
  </w:style>
  <w:style w:type="paragraph" w:customStyle="1" w:styleId="A42">
    <w:name w:val="A4 2"/>
    <w:basedOn w:val="A4"/>
    <w:rsid w:val="00D4199D"/>
    <w:pPr>
      <w:tabs>
        <w:tab w:val="left" w:pos="1418"/>
      </w:tabs>
      <w:ind w:left="1134"/>
    </w:pPr>
    <w:rPr>
      <w:b w:val="0"/>
    </w:rPr>
  </w:style>
  <w:style w:type="paragraph" w:styleId="Corpodeltesto2">
    <w:name w:val="Body Text 2"/>
    <w:basedOn w:val="Normale"/>
    <w:link w:val="Corpodeltesto2Carattere"/>
    <w:rsid w:val="00D4199D"/>
    <w:pPr>
      <w:widowControl w:val="0"/>
      <w:tabs>
        <w:tab w:val="left" w:pos="2835"/>
      </w:tabs>
      <w:ind w:right="6569"/>
      <w:jc w:val="center"/>
    </w:pPr>
    <w:rPr>
      <w:rFonts w:ascii="Arial" w:hAnsi="Arial"/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D4199D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41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199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D4199D"/>
    <w:rPr>
      <w:color w:val="0000FF"/>
      <w:u w:val="single"/>
    </w:rPr>
  </w:style>
  <w:style w:type="table" w:styleId="Grigliatabella">
    <w:name w:val="Table Grid"/>
    <w:basedOn w:val="Tabellanormale"/>
    <w:rsid w:val="00D4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D41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9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4199D"/>
  </w:style>
  <w:style w:type="paragraph" w:styleId="Intestazione">
    <w:name w:val="header"/>
    <w:basedOn w:val="Normale"/>
    <w:link w:val="IntestazioneCarattere"/>
    <w:rsid w:val="00D41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199D"/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4199D"/>
  </w:style>
  <w:style w:type="paragraph" w:customStyle="1" w:styleId="Testo3colonne">
    <w:name w:val="Testo 3 colonne"/>
    <w:basedOn w:val="Normale"/>
    <w:rsid w:val="00D4199D"/>
    <w:pPr>
      <w:autoSpaceDE w:val="0"/>
      <w:autoSpaceDN w:val="0"/>
      <w:adjustRightInd w:val="0"/>
      <w:spacing w:line="192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D4199D"/>
    <w:pPr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D419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419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4199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D4199D"/>
    <w:pPr>
      <w:ind w:left="240"/>
    </w:pPr>
    <w:rPr>
      <w:smallCaps/>
    </w:rPr>
  </w:style>
  <w:style w:type="paragraph" w:styleId="Paragrafoelenco">
    <w:name w:val="List Paragraph"/>
    <w:basedOn w:val="Normale"/>
    <w:uiPriority w:val="34"/>
    <w:qFormat/>
    <w:rsid w:val="00D4199D"/>
    <w:pPr>
      <w:ind w:left="708"/>
    </w:pPr>
    <w:rPr>
      <w:sz w:val="24"/>
      <w:szCs w:val="24"/>
    </w:rPr>
  </w:style>
  <w:style w:type="character" w:styleId="Titolodellibro">
    <w:name w:val="Book Title"/>
    <w:uiPriority w:val="33"/>
    <w:qFormat/>
    <w:rsid w:val="00D4199D"/>
    <w:rPr>
      <w:b/>
      <w:bCs/>
      <w:smallCaps/>
      <w:spacing w:val="5"/>
    </w:rPr>
  </w:style>
  <w:style w:type="paragraph" w:styleId="Sommario1">
    <w:name w:val="toc 1"/>
    <w:basedOn w:val="Normale"/>
    <w:next w:val="Normale"/>
    <w:autoRedefine/>
    <w:uiPriority w:val="39"/>
    <w:rsid w:val="00D4199D"/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4199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4199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4199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4199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4199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4199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4199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D4199D"/>
    <w:pPr>
      <w:keepLines/>
      <w:widowControl/>
      <w:spacing w:before="480" w:line="276" w:lineRule="auto"/>
      <w:ind w:left="0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419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4199D"/>
    <w:rPr>
      <w:rFonts w:ascii="Cambria" w:eastAsia="Times New Roman" w:hAnsi="Cambria" w:cs="Times New Roman"/>
      <w:sz w:val="24"/>
      <w:szCs w:val="24"/>
      <w:lang w:eastAsia="it-IT"/>
    </w:rPr>
  </w:style>
  <w:style w:type="character" w:styleId="Enfasicorsivo">
    <w:name w:val="Emphasis"/>
    <w:qFormat/>
    <w:rsid w:val="00D4199D"/>
    <w:rPr>
      <w:i/>
      <w:iCs/>
    </w:rPr>
  </w:style>
  <w:style w:type="paragraph" w:customStyle="1" w:styleId="Puntoelenco1">
    <w:name w:val="Punto elenco 1"/>
    <w:basedOn w:val="Normale"/>
    <w:next w:val="Normale"/>
    <w:autoRedefine/>
    <w:rsid w:val="00D4199D"/>
    <w:pPr>
      <w:tabs>
        <w:tab w:val="num" w:pos="720"/>
      </w:tabs>
      <w:ind w:left="720" w:hanging="360"/>
      <w:jc w:val="both"/>
    </w:pPr>
  </w:style>
  <w:style w:type="paragraph" w:styleId="Rientronormale">
    <w:name w:val="Normal Indent"/>
    <w:basedOn w:val="Normale"/>
    <w:rsid w:val="00D4199D"/>
    <w:pPr>
      <w:spacing w:line="360" w:lineRule="auto"/>
      <w:ind w:left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404E-A75A-4F56-8A38-501F0A38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6742</Words>
  <Characters>38435</Characters>
  <Application>Microsoft Office Word</Application>
  <DocSecurity>0</DocSecurity>
  <Lines>320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Struttura Complessa Anestesia e Rianimazione - Castellammare di Stabia</Company>
  <LinksUpToDate>false</LinksUpToDate>
  <CharactersWithSpaces>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Aniello De Nicola</dc:creator>
  <dc:description>aniello.denicola@fastwebnet.it_x000d_
tel. 3398922084</dc:description>
  <cp:lastModifiedBy>windows7</cp:lastModifiedBy>
  <cp:revision>3</cp:revision>
  <dcterms:created xsi:type="dcterms:W3CDTF">2013-12-20T09:45:00Z</dcterms:created>
  <dcterms:modified xsi:type="dcterms:W3CDTF">2013-12-20T09:50:00Z</dcterms:modified>
</cp:coreProperties>
</file>